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/>
        <w:drawing>
          <wp:anchor distT="0" distB="0" distL="0" distR="0" allowOverlap="1" layoutInCell="1" locked="0" behindDoc="0" simplePos="0" relativeHeight="15728640">
            <wp:simplePos x="0" y="0"/>
            <wp:positionH relativeFrom="page">
              <wp:posOffset>5812535</wp:posOffset>
            </wp:positionH>
            <wp:positionV relativeFrom="paragraph">
              <wp:posOffset>67056</wp:posOffset>
            </wp:positionV>
            <wp:extent cx="903731" cy="464819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3731" cy="4648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TVAS</w:t>
      </w:r>
      <w:r>
        <w:rPr>
          <w:spacing w:val="-18"/>
        </w:rPr>
        <w:t> </w:t>
      </w:r>
      <w:r>
        <w:rPr/>
        <w:t>Occasional</w:t>
      </w:r>
      <w:r>
        <w:rPr>
          <w:spacing w:val="-20"/>
        </w:rPr>
        <w:t> </w:t>
      </w:r>
      <w:r>
        <w:rPr/>
        <w:t>Papers</w:t>
      </w:r>
      <w:r>
        <w:rPr>
          <w:spacing w:val="-18"/>
        </w:rPr>
        <w:t> </w:t>
      </w:r>
      <w:r>
        <w:rPr/>
        <w:t>and</w:t>
      </w:r>
      <w:r>
        <w:rPr>
          <w:spacing w:val="-18"/>
        </w:rPr>
        <w:t> </w:t>
      </w:r>
      <w:r>
        <w:rPr/>
        <w:t>Booklet</w:t>
      </w:r>
      <w:r>
        <w:rPr>
          <w:spacing w:val="-18"/>
        </w:rPr>
        <w:t> </w:t>
      </w:r>
      <w:r>
        <w:rPr/>
        <w:t>Order </w:t>
      </w:r>
      <w:r>
        <w:rPr>
          <w:spacing w:val="-4"/>
        </w:rPr>
        <w:t>Form</w:t>
      </w:r>
    </w:p>
    <w:p>
      <w:pPr>
        <w:pStyle w:val="BodyText"/>
        <w:spacing w:line="200" w:lineRule="exact"/>
        <w:ind w:left="252"/>
      </w:pPr>
      <w:r>
        <w:rPr>
          <w:spacing w:val="-2"/>
        </w:rPr>
        <w:t>To</w:t>
      </w:r>
      <w:r>
        <w:rPr>
          <w:spacing w:val="-8"/>
        </w:rPr>
        <w:t> </w:t>
      </w:r>
      <w:r>
        <w:rPr>
          <w:spacing w:val="-2"/>
        </w:rPr>
        <w:t>order</w:t>
      </w:r>
      <w:r>
        <w:rPr>
          <w:spacing w:val="-7"/>
        </w:rPr>
        <w:t> </w:t>
      </w:r>
      <w:r>
        <w:rPr>
          <w:spacing w:val="-2"/>
        </w:rPr>
        <w:t>any</w:t>
      </w:r>
      <w:r>
        <w:rPr>
          <w:spacing w:val="-4"/>
        </w:rPr>
        <w:t> </w:t>
      </w:r>
      <w:r>
        <w:rPr>
          <w:spacing w:val="-2"/>
        </w:rPr>
        <w:t>volume</w:t>
      </w:r>
      <w:r>
        <w:rPr>
          <w:spacing w:val="-5"/>
        </w:rPr>
        <w:t> </w:t>
      </w:r>
      <w:r>
        <w:rPr>
          <w:spacing w:val="-2"/>
        </w:rPr>
        <w:t>in</w:t>
      </w:r>
      <w:r>
        <w:rPr>
          <w:spacing w:val="-6"/>
        </w:rPr>
        <w:t> </w:t>
      </w:r>
      <w:r>
        <w:rPr>
          <w:spacing w:val="-2"/>
        </w:rPr>
        <w:t>the</w:t>
      </w:r>
      <w:r>
        <w:rPr>
          <w:spacing w:val="-9"/>
        </w:rPr>
        <w:t> </w:t>
      </w:r>
      <w:r>
        <w:rPr>
          <w:spacing w:val="-2"/>
        </w:rPr>
        <w:t>TVAS</w:t>
      </w:r>
      <w:r>
        <w:rPr>
          <w:spacing w:val="-8"/>
        </w:rPr>
        <w:t> </w:t>
      </w:r>
      <w:r>
        <w:rPr>
          <w:spacing w:val="-2"/>
        </w:rPr>
        <w:t>occasional</w:t>
      </w:r>
      <w:r>
        <w:rPr>
          <w:spacing w:val="-6"/>
        </w:rPr>
        <w:t> </w:t>
      </w:r>
      <w:r>
        <w:rPr>
          <w:spacing w:val="-2"/>
        </w:rPr>
        <w:t>paper</w:t>
      </w:r>
      <w:r>
        <w:rPr>
          <w:spacing w:val="-5"/>
        </w:rPr>
        <w:t> </w:t>
      </w:r>
      <w:r>
        <w:rPr>
          <w:spacing w:val="-2"/>
        </w:rPr>
        <w:t>and</w:t>
      </w:r>
      <w:r>
        <w:rPr>
          <w:spacing w:val="-6"/>
        </w:rPr>
        <w:t> </w:t>
      </w:r>
      <w:r>
        <w:rPr>
          <w:spacing w:val="-2"/>
        </w:rPr>
        <w:t>booklet</w:t>
      </w:r>
      <w:r>
        <w:rPr>
          <w:spacing w:val="-8"/>
        </w:rPr>
        <w:t> </w:t>
      </w:r>
      <w:r>
        <w:rPr>
          <w:spacing w:val="-2"/>
        </w:rPr>
        <w:t>series,</w:t>
      </w:r>
      <w:r>
        <w:rPr>
          <w:spacing w:val="-6"/>
        </w:rPr>
        <w:t> </w:t>
      </w:r>
      <w:r>
        <w:rPr>
          <w:spacing w:val="-2"/>
        </w:rPr>
        <w:t>please</w:t>
      </w:r>
      <w:r>
        <w:rPr>
          <w:spacing w:val="-4"/>
        </w:rPr>
        <w:t> </w:t>
      </w:r>
      <w:r>
        <w:rPr>
          <w:spacing w:val="-2"/>
        </w:rPr>
        <w:t>complete</w:t>
      </w:r>
      <w:r>
        <w:rPr>
          <w:spacing w:val="-5"/>
        </w:rPr>
        <w:t> </w:t>
      </w:r>
      <w:r>
        <w:rPr>
          <w:spacing w:val="-2"/>
        </w:rPr>
        <w:t>this</w:t>
      </w:r>
      <w:r>
        <w:rPr>
          <w:spacing w:val="-6"/>
        </w:rPr>
        <w:t> </w:t>
      </w:r>
      <w:r>
        <w:rPr>
          <w:spacing w:val="-2"/>
        </w:rPr>
        <w:t>order</w:t>
      </w:r>
      <w:r>
        <w:rPr>
          <w:spacing w:val="-4"/>
        </w:rPr>
        <w:t> </w:t>
      </w:r>
      <w:r>
        <w:rPr>
          <w:spacing w:val="-2"/>
        </w:rPr>
        <w:t>form</w:t>
      </w:r>
      <w:r>
        <w:rPr>
          <w:spacing w:val="-9"/>
        </w:rPr>
        <w:t> </w:t>
      </w:r>
      <w:r>
        <w:rPr>
          <w:spacing w:val="-5"/>
        </w:rPr>
        <w:t>and</w:t>
      </w:r>
    </w:p>
    <w:p>
      <w:pPr>
        <w:pStyle w:val="BodyText"/>
        <w:spacing w:line="285" w:lineRule="auto" w:before="47"/>
        <w:ind w:left="252"/>
      </w:pPr>
      <w:r>
        <w:rPr/>
        <w:t>send, with</w:t>
      </w:r>
      <w:r>
        <w:rPr>
          <w:spacing w:val="-2"/>
        </w:rPr>
        <w:t> </w:t>
      </w:r>
      <w:r>
        <w:rPr/>
        <w:t>payment,</w:t>
      </w:r>
      <w:r>
        <w:rPr>
          <w:spacing w:val="-2"/>
        </w:rPr>
        <w:t> </w:t>
      </w:r>
      <w:r>
        <w:rPr/>
        <w:t>to:</w:t>
      </w:r>
      <w:r>
        <w:rPr>
          <w:spacing w:val="-3"/>
        </w:rPr>
        <w:t> </w:t>
      </w:r>
      <w:r>
        <w:rPr/>
        <w:t>Thames</w:t>
      </w:r>
      <w:r>
        <w:rPr>
          <w:spacing w:val="-7"/>
        </w:rPr>
        <w:t> </w:t>
      </w:r>
      <w:r>
        <w:rPr/>
        <w:t>Valley</w:t>
      </w:r>
      <w:r>
        <w:rPr>
          <w:spacing w:val="-14"/>
        </w:rPr>
        <w:t> </w:t>
      </w:r>
      <w:r>
        <w:rPr/>
        <w:t>Archaeological</w:t>
      </w:r>
      <w:r>
        <w:rPr>
          <w:spacing w:val="-3"/>
        </w:rPr>
        <w:t> </w:t>
      </w:r>
      <w:r>
        <w:rPr/>
        <w:t>Services</w:t>
      </w:r>
      <w:r>
        <w:rPr>
          <w:spacing w:val="-3"/>
        </w:rPr>
        <w:t> </w:t>
      </w:r>
      <w:r>
        <w:rPr/>
        <w:t>Ltd,</w:t>
      </w:r>
      <w:r>
        <w:rPr>
          <w:spacing w:val="-3"/>
        </w:rPr>
        <w:t> </w:t>
      </w:r>
      <w:r>
        <w:rPr/>
        <w:t>47-49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Beauvoir Road, Reading, Berkshire RG1 5NR, UK, or Telephone +44 (0) 118 926 0552; or email: </w:t>
      </w:r>
      <w:hyperlink r:id="rId6">
        <w:r>
          <w:rPr/>
          <w:t>tvas@tvas.co.uk</w:t>
        </w:r>
      </w:hyperlink>
    </w:p>
    <w:p>
      <w:pPr>
        <w:pStyle w:val="BodyText"/>
        <w:spacing w:line="251" w:lineRule="exact"/>
        <w:ind w:left="252"/>
      </w:pPr>
      <w:r>
        <w:rPr/>
        <w:drawing>
          <wp:anchor distT="0" distB="0" distL="0" distR="0" allowOverlap="1" layoutInCell="1" locked="0" behindDoc="1" simplePos="0" relativeHeight="487158784">
            <wp:simplePos x="0" y="0"/>
            <wp:positionH relativeFrom="page">
              <wp:posOffset>6118860</wp:posOffset>
            </wp:positionH>
            <wp:positionV relativeFrom="paragraph">
              <wp:posOffset>348610</wp:posOffset>
            </wp:positionV>
            <wp:extent cx="550163" cy="217931"/>
            <wp:effectExtent l="0" t="0" r="0" b="0"/>
            <wp:wrapNone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0163" cy="2179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Please</w:t>
      </w:r>
      <w:r>
        <w:rPr>
          <w:spacing w:val="-5"/>
        </w:rPr>
        <w:t> </w:t>
      </w:r>
      <w:r>
        <w:rPr/>
        <w:t>indicate</w:t>
      </w:r>
      <w:r>
        <w:rPr>
          <w:spacing w:val="-6"/>
        </w:rPr>
        <w:t> </w:t>
      </w:r>
      <w:r>
        <w:rPr/>
        <w:t>below</w:t>
      </w:r>
      <w:r>
        <w:rPr>
          <w:spacing w:val="-3"/>
        </w:rPr>
        <w:t> </w:t>
      </w:r>
      <w:r>
        <w:rPr/>
        <w:t>the</w:t>
      </w:r>
      <w:r>
        <w:rPr>
          <w:spacing w:val="-2"/>
        </w:rPr>
        <w:t> </w:t>
      </w:r>
      <w:r>
        <w:rPr/>
        <w:t>quantity</w:t>
      </w:r>
      <w:r>
        <w:rPr>
          <w:spacing w:val="-6"/>
        </w:rPr>
        <w:t> </w:t>
      </w:r>
      <w:r>
        <w:rPr/>
        <w:t>required</w:t>
      </w:r>
      <w:r>
        <w:rPr>
          <w:spacing w:val="-3"/>
        </w:rPr>
        <w:t> </w:t>
      </w:r>
      <w:r>
        <w:rPr/>
        <w:t>per</w:t>
      </w:r>
      <w:r>
        <w:rPr>
          <w:spacing w:val="-3"/>
        </w:rPr>
        <w:t> </w:t>
      </w:r>
      <w:r>
        <w:rPr/>
        <w:t>occasional</w:t>
      </w:r>
      <w:r>
        <w:rPr>
          <w:spacing w:val="-5"/>
        </w:rPr>
        <w:t> </w:t>
      </w:r>
      <w:r>
        <w:rPr/>
        <w:t>paper</w:t>
      </w:r>
      <w:r>
        <w:rPr>
          <w:spacing w:val="-2"/>
        </w:rPr>
        <w:t> </w:t>
      </w:r>
      <w:r>
        <w:rPr/>
        <w:t>volume</w:t>
      </w:r>
      <w:r>
        <w:rPr>
          <w:spacing w:val="-3"/>
        </w:rPr>
        <w:t> </w:t>
      </w:r>
      <w:r>
        <w:rPr/>
        <w:t>and/or</w:t>
      </w:r>
      <w:r>
        <w:rPr>
          <w:spacing w:val="-3"/>
        </w:rPr>
        <w:t> </w:t>
      </w:r>
      <w:r>
        <w:rPr>
          <w:spacing w:val="-2"/>
        </w:rPr>
        <w:t>booklet:</w:t>
      </w:r>
    </w:p>
    <w:p>
      <w:pPr>
        <w:tabs>
          <w:tab w:pos="3652" w:val="left" w:leader="none"/>
          <w:tab w:pos="6855" w:val="left" w:leader="none"/>
        </w:tabs>
        <w:spacing w:line="240" w:lineRule="auto"/>
        <w:ind w:left="255" w:right="0" w:firstLine="0"/>
        <w:jc w:val="left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1628775" cy="5923915"/>
                <wp:effectExtent l="0" t="0" r="0" b="0"/>
                <wp:docPr id="3" name="Textbox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Textbox 3"/>
                      <wps:cNvSpPr txBox="1"/>
                      <wps:spPr>
                        <a:xfrm>
                          <a:off x="0" y="0"/>
                          <a:ext cx="1628775" cy="592391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15" w:type="dxa"/>
                              <w:tblBorders>
                                <w:top w:val="single" w:sz="12" w:space="0" w:color="000000"/>
                                <w:left w:val="single" w:sz="12" w:space="0" w:color="000000"/>
                                <w:bottom w:val="single" w:sz="12" w:space="0" w:color="000000"/>
                                <w:right w:val="single" w:sz="12" w:space="0" w:color="000000"/>
                                <w:insideH w:val="single" w:sz="12" w:space="0" w:color="000000"/>
                                <w:insideV w:val="single" w:sz="12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528"/>
                              <w:gridCol w:w="1171"/>
                              <w:gridCol w:w="841"/>
                            </w:tblGrid>
                            <w:tr>
                              <w:trPr>
                                <w:trHeight w:val="289" w:hRule="atLeast"/>
                              </w:trPr>
                              <w:tc>
                                <w:tcPr>
                                  <w:tcW w:w="528" w:type="dxa"/>
                                </w:tcPr>
                                <w:p>
                                  <w:pPr>
                                    <w:pStyle w:val="TableParagraph"/>
                                    <w:spacing w:line="262" w:lineRule="exact"/>
                                    <w:ind w:left="77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2"/>
                                    </w:rPr>
                                    <w:t>No.</w:t>
                                  </w:r>
                                </w:p>
                              </w:tc>
                              <w:tc>
                                <w:tcPr>
                                  <w:tcW w:w="1171" w:type="dxa"/>
                                </w:tcPr>
                                <w:p>
                                  <w:pPr>
                                    <w:pStyle w:val="TableParagraph"/>
                                    <w:spacing w:line="262" w:lineRule="exact"/>
                                    <w:ind w:left="27" w:right="1"/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z w:val="22"/>
                                    </w:rPr>
                                    <w:t>Volume</w:t>
                                  </w:r>
                                  <w:r>
                                    <w:rPr>
                                      <w:spacing w:val="-13"/>
                                      <w:sz w:val="22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5"/>
                                      <w:sz w:val="22"/>
                                    </w:rPr>
                                    <w:t>no.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</w:tcPr>
                                <w:p>
                                  <w:pPr>
                                    <w:pStyle w:val="TableParagraph"/>
                                    <w:spacing w:line="262" w:lineRule="exact"/>
                                    <w:ind w:left="77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22"/>
                                    </w:rPr>
                                    <w:t>Price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90" w:hRule="atLeast"/>
                              </w:trPr>
                              <w:tc>
                                <w:tcPr>
                                  <w:tcW w:w="52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71" w:type="dxa"/>
                                </w:tcPr>
                                <w:p>
                                  <w:pPr>
                                    <w:pStyle w:val="TableParagraph"/>
                                    <w:spacing w:line="264" w:lineRule="exact"/>
                                    <w:ind w:left="27" w:right="1"/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2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</w:tcPr>
                                <w:p>
                                  <w:pPr>
                                    <w:pStyle w:val="TableParagraph"/>
                                    <w:spacing w:line="264" w:lineRule="exact"/>
                                    <w:ind w:left="78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2"/>
                                    </w:rPr>
                                    <w:t>£13.00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90" w:hRule="atLeast"/>
                              </w:trPr>
                              <w:tc>
                                <w:tcPr>
                                  <w:tcW w:w="52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71" w:type="dxa"/>
                                </w:tcPr>
                                <w:p>
                                  <w:pPr>
                                    <w:pStyle w:val="TableParagraph"/>
                                    <w:spacing w:line="263" w:lineRule="exact"/>
                                    <w:ind w:left="27" w:right="1"/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2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</w:tcPr>
                                <w:p>
                                  <w:pPr>
                                    <w:pStyle w:val="TableParagraph"/>
                                    <w:spacing w:line="263" w:lineRule="exact"/>
                                    <w:ind w:left="78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2"/>
                                    </w:rPr>
                                    <w:t>£13.00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89" w:hRule="atLeast"/>
                              </w:trPr>
                              <w:tc>
                                <w:tcPr>
                                  <w:tcW w:w="52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71" w:type="dxa"/>
                                </w:tcPr>
                                <w:p>
                                  <w:pPr>
                                    <w:pStyle w:val="TableParagraph"/>
                                    <w:spacing w:line="262" w:lineRule="exact"/>
                                    <w:ind w:left="27" w:right="1"/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2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</w:tcPr>
                                <w:p>
                                  <w:pPr>
                                    <w:pStyle w:val="TableParagraph"/>
                                    <w:spacing w:line="262" w:lineRule="exact"/>
                                    <w:ind w:left="78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2"/>
                                    </w:rPr>
                                    <w:t>£13.00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90" w:hRule="atLeast"/>
                              </w:trPr>
                              <w:tc>
                                <w:tcPr>
                                  <w:tcW w:w="52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71" w:type="dxa"/>
                                </w:tcPr>
                                <w:p>
                                  <w:pPr>
                                    <w:pStyle w:val="TableParagraph"/>
                                    <w:spacing w:line="264" w:lineRule="exact"/>
                                    <w:ind w:left="27" w:right="1"/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2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</w:tcPr>
                                <w:p>
                                  <w:pPr>
                                    <w:pStyle w:val="TableParagraph"/>
                                    <w:spacing w:line="264" w:lineRule="exact"/>
                                    <w:ind w:left="78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2"/>
                                    </w:rPr>
                                    <w:t>£13.00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90" w:hRule="atLeast"/>
                              </w:trPr>
                              <w:tc>
                                <w:tcPr>
                                  <w:tcW w:w="52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71" w:type="dxa"/>
                                </w:tcPr>
                                <w:p>
                                  <w:pPr>
                                    <w:pStyle w:val="TableParagraph"/>
                                    <w:spacing w:line="263" w:lineRule="exact"/>
                                    <w:ind w:left="27" w:right="1"/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2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</w:tcPr>
                                <w:p>
                                  <w:pPr>
                                    <w:pStyle w:val="TableParagraph"/>
                                    <w:spacing w:line="263" w:lineRule="exact"/>
                                    <w:ind w:left="78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2"/>
                                    </w:rPr>
                                    <w:t>£13.00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89" w:hRule="atLeast"/>
                              </w:trPr>
                              <w:tc>
                                <w:tcPr>
                                  <w:tcW w:w="52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71" w:type="dxa"/>
                                </w:tcPr>
                                <w:p>
                                  <w:pPr>
                                    <w:pStyle w:val="TableParagraph"/>
                                    <w:spacing w:line="262" w:lineRule="exact"/>
                                    <w:ind w:left="27" w:right="1"/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2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</w:tcPr>
                                <w:p>
                                  <w:pPr>
                                    <w:pStyle w:val="TableParagraph"/>
                                    <w:spacing w:line="262" w:lineRule="exact"/>
                                    <w:ind w:left="78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2"/>
                                    </w:rPr>
                                    <w:t>£13.00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90" w:hRule="atLeast"/>
                              </w:trPr>
                              <w:tc>
                                <w:tcPr>
                                  <w:tcW w:w="52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71" w:type="dxa"/>
                                </w:tcPr>
                                <w:p>
                                  <w:pPr>
                                    <w:pStyle w:val="TableParagraph"/>
                                    <w:spacing w:line="264" w:lineRule="exact"/>
                                    <w:ind w:left="27" w:right="1"/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2"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</w:tcPr>
                                <w:p>
                                  <w:pPr>
                                    <w:pStyle w:val="TableParagraph"/>
                                    <w:spacing w:line="264" w:lineRule="exact"/>
                                    <w:ind w:left="78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2"/>
                                    </w:rPr>
                                    <w:t>£13.00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90" w:hRule="atLeast"/>
                              </w:trPr>
                              <w:tc>
                                <w:tcPr>
                                  <w:tcW w:w="52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71" w:type="dxa"/>
                                </w:tcPr>
                                <w:p>
                                  <w:pPr>
                                    <w:pStyle w:val="TableParagraph"/>
                                    <w:spacing w:line="263" w:lineRule="exact"/>
                                    <w:ind w:left="27" w:right="1"/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2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</w:tcPr>
                                <w:p>
                                  <w:pPr>
                                    <w:pStyle w:val="TableParagraph"/>
                                    <w:spacing w:line="263" w:lineRule="exact"/>
                                    <w:ind w:left="78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2"/>
                                    </w:rPr>
                                    <w:t>£13.00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89" w:hRule="atLeast"/>
                              </w:trPr>
                              <w:tc>
                                <w:tcPr>
                                  <w:tcW w:w="52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71" w:type="dxa"/>
                                </w:tcPr>
                                <w:p>
                                  <w:pPr>
                                    <w:pStyle w:val="TableParagraph"/>
                                    <w:spacing w:line="262" w:lineRule="exact"/>
                                    <w:ind w:left="27" w:right="1"/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2"/>
                                    </w:rP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</w:tcPr>
                                <w:p>
                                  <w:pPr>
                                    <w:pStyle w:val="TableParagraph"/>
                                    <w:spacing w:line="262" w:lineRule="exact"/>
                                    <w:ind w:left="78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2"/>
                                    </w:rPr>
                                    <w:t>£13.00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90" w:hRule="atLeast"/>
                              </w:trPr>
                              <w:tc>
                                <w:tcPr>
                                  <w:tcW w:w="52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71" w:type="dxa"/>
                                </w:tcPr>
                                <w:p>
                                  <w:pPr>
                                    <w:pStyle w:val="TableParagraph"/>
                                    <w:spacing w:line="264" w:lineRule="exact"/>
                                    <w:ind w:left="27" w:right="1"/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2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</w:tcPr>
                                <w:p>
                                  <w:pPr>
                                    <w:pStyle w:val="TableParagraph"/>
                                    <w:spacing w:line="264" w:lineRule="exact"/>
                                    <w:ind w:left="76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2"/>
                                    </w:rPr>
                                    <w:t>£13.00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90" w:hRule="atLeast"/>
                              </w:trPr>
                              <w:tc>
                                <w:tcPr>
                                  <w:tcW w:w="52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71" w:type="dxa"/>
                                </w:tcPr>
                                <w:p>
                                  <w:pPr>
                                    <w:pStyle w:val="TableParagraph"/>
                                    <w:spacing w:line="263" w:lineRule="exact"/>
                                    <w:ind w:left="27" w:right="1"/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2"/>
                                    </w:rPr>
                                    <w:t>11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</w:tcPr>
                                <w:p>
                                  <w:pPr>
                                    <w:pStyle w:val="TableParagraph"/>
                                    <w:spacing w:line="263" w:lineRule="exact"/>
                                    <w:ind w:left="76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2"/>
                                    </w:rPr>
                                    <w:t>£13.00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89" w:hRule="atLeast"/>
                              </w:trPr>
                              <w:tc>
                                <w:tcPr>
                                  <w:tcW w:w="52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71" w:type="dxa"/>
                                </w:tcPr>
                                <w:p>
                                  <w:pPr>
                                    <w:pStyle w:val="TableParagraph"/>
                                    <w:spacing w:line="262" w:lineRule="exact"/>
                                    <w:ind w:left="27" w:right="1"/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2"/>
                                    </w:rPr>
                                    <w:t>12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</w:tcPr>
                                <w:p>
                                  <w:pPr>
                                    <w:pStyle w:val="TableParagraph"/>
                                    <w:spacing w:line="262" w:lineRule="exact"/>
                                    <w:ind w:left="76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2"/>
                                    </w:rPr>
                                    <w:t>£13.00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89" w:hRule="atLeast"/>
                              </w:trPr>
                              <w:tc>
                                <w:tcPr>
                                  <w:tcW w:w="52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71" w:type="dxa"/>
                                </w:tcPr>
                                <w:p>
                                  <w:pPr>
                                    <w:pStyle w:val="TableParagraph"/>
                                    <w:spacing w:line="262" w:lineRule="exact"/>
                                    <w:ind w:left="27" w:right="1"/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2"/>
                                    </w:rPr>
                                    <w:t>13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</w:tcPr>
                                <w:p>
                                  <w:pPr>
                                    <w:pStyle w:val="TableParagraph"/>
                                    <w:spacing w:line="262" w:lineRule="exact"/>
                                    <w:ind w:left="76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2"/>
                                    </w:rPr>
                                    <w:t>£13.00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90" w:hRule="atLeast"/>
                              </w:trPr>
                              <w:tc>
                                <w:tcPr>
                                  <w:tcW w:w="52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71" w:type="dxa"/>
                                </w:tcPr>
                                <w:p>
                                  <w:pPr>
                                    <w:pStyle w:val="TableParagraph"/>
                                    <w:spacing w:line="264" w:lineRule="exact"/>
                                    <w:ind w:left="27" w:right="1"/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2"/>
                                    </w:rPr>
                                    <w:t>14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</w:tcPr>
                                <w:p>
                                  <w:pPr>
                                    <w:pStyle w:val="TableParagraph"/>
                                    <w:spacing w:line="264" w:lineRule="exact"/>
                                    <w:ind w:left="76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2"/>
                                    </w:rPr>
                                    <w:t>£13.00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90" w:hRule="atLeast"/>
                              </w:trPr>
                              <w:tc>
                                <w:tcPr>
                                  <w:tcW w:w="52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71" w:type="dxa"/>
                                </w:tcPr>
                                <w:p>
                                  <w:pPr>
                                    <w:pStyle w:val="TableParagraph"/>
                                    <w:spacing w:line="263" w:lineRule="exact"/>
                                    <w:ind w:left="27" w:right="1"/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2"/>
                                    </w:rPr>
                                    <w:t>15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</w:tcPr>
                                <w:p>
                                  <w:pPr>
                                    <w:pStyle w:val="TableParagraph"/>
                                    <w:spacing w:line="263" w:lineRule="exact"/>
                                    <w:ind w:left="76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2"/>
                                    </w:rPr>
                                    <w:t>£13.00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89" w:hRule="atLeast"/>
                              </w:trPr>
                              <w:tc>
                                <w:tcPr>
                                  <w:tcW w:w="52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71" w:type="dxa"/>
                                </w:tcPr>
                                <w:p>
                                  <w:pPr>
                                    <w:pStyle w:val="TableParagraph"/>
                                    <w:spacing w:line="262" w:lineRule="exact"/>
                                    <w:ind w:left="27" w:right="1"/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2"/>
                                    </w:rPr>
                                    <w:t>16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</w:tcPr>
                                <w:p>
                                  <w:pPr>
                                    <w:pStyle w:val="TableParagraph"/>
                                    <w:spacing w:line="262" w:lineRule="exact"/>
                                    <w:ind w:left="76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2"/>
                                    </w:rPr>
                                    <w:t>£13.00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90" w:hRule="atLeast"/>
                              </w:trPr>
                              <w:tc>
                                <w:tcPr>
                                  <w:tcW w:w="52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71" w:type="dxa"/>
                                </w:tcPr>
                                <w:p>
                                  <w:pPr>
                                    <w:pStyle w:val="TableParagraph"/>
                                    <w:spacing w:line="264" w:lineRule="exact"/>
                                    <w:ind w:left="27" w:right="1"/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2"/>
                                    </w:rPr>
                                    <w:t>17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</w:tcPr>
                                <w:p>
                                  <w:pPr>
                                    <w:pStyle w:val="TableParagraph"/>
                                    <w:spacing w:line="264" w:lineRule="exact"/>
                                    <w:ind w:left="76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2"/>
                                    </w:rPr>
                                    <w:t>£13.00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04" w:hRule="atLeast"/>
                              </w:trPr>
                              <w:tc>
                                <w:tcPr>
                                  <w:tcW w:w="52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71" w:type="dxa"/>
                                </w:tcPr>
                                <w:p>
                                  <w:pPr>
                                    <w:pStyle w:val="TableParagraph"/>
                                    <w:spacing w:line="263" w:lineRule="exact"/>
                                    <w:ind w:left="27" w:right="1"/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2"/>
                                    </w:rPr>
                                    <w:t>18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</w:tcPr>
                                <w:p>
                                  <w:pPr>
                                    <w:pStyle w:val="TableParagraph"/>
                                    <w:spacing w:line="263" w:lineRule="exact"/>
                                    <w:ind w:left="76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2"/>
                                    </w:rPr>
                                    <w:t>£13.00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89" w:hRule="atLeast"/>
                              </w:trPr>
                              <w:tc>
                                <w:tcPr>
                                  <w:tcW w:w="52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71" w:type="dxa"/>
                                </w:tcPr>
                                <w:p>
                                  <w:pPr>
                                    <w:pStyle w:val="TableParagraph"/>
                                    <w:spacing w:line="262" w:lineRule="exact"/>
                                    <w:ind w:left="27" w:right="1"/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2"/>
                                    </w:rPr>
                                    <w:t>19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</w:tcPr>
                                <w:p>
                                  <w:pPr>
                                    <w:pStyle w:val="TableParagraph"/>
                                    <w:spacing w:line="262" w:lineRule="exact"/>
                                    <w:ind w:left="76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2"/>
                                    </w:rPr>
                                    <w:t>£13.00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90" w:hRule="atLeast"/>
                              </w:trPr>
                              <w:tc>
                                <w:tcPr>
                                  <w:tcW w:w="52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71" w:type="dxa"/>
                                </w:tcPr>
                                <w:p>
                                  <w:pPr>
                                    <w:pStyle w:val="TableParagraph"/>
                                    <w:spacing w:line="264" w:lineRule="exact"/>
                                    <w:ind w:left="27" w:right="1"/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2"/>
                                    </w:rPr>
                                    <w:t>20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</w:tcPr>
                                <w:p>
                                  <w:pPr>
                                    <w:pStyle w:val="TableParagraph"/>
                                    <w:spacing w:line="264" w:lineRule="exact"/>
                                    <w:ind w:left="76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2"/>
                                    </w:rPr>
                                    <w:t>£13.00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90" w:hRule="atLeast"/>
                              </w:trPr>
                              <w:tc>
                                <w:tcPr>
                                  <w:tcW w:w="52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71" w:type="dxa"/>
                                </w:tcPr>
                                <w:p>
                                  <w:pPr>
                                    <w:pStyle w:val="TableParagraph"/>
                                    <w:spacing w:line="263" w:lineRule="exact"/>
                                    <w:ind w:left="27" w:right="1"/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2"/>
                                    </w:rPr>
                                    <w:t>21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</w:tcPr>
                                <w:p>
                                  <w:pPr>
                                    <w:pStyle w:val="TableParagraph"/>
                                    <w:spacing w:line="263" w:lineRule="exact"/>
                                    <w:ind w:left="76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2"/>
                                    </w:rPr>
                                    <w:t>£13.00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89" w:hRule="atLeast"/>
                              </w:trPr>
                              <w:tc>
                                <w:tcPr>
                                  <w:tcW w:w="52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71" w:type="dxa"/>
                                </w:tcPr>
                                <w:p>
                                  <w:pPr>
                                    <w:pStyle w:val="TableParagraph"/>
                                    <w:spacing w:line="262" w:lineRule="exact"/>
                                    <w:ind w:left="27" w:right="1"/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2"/>
                                    </w:rPr>
                                    <w:t>22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</w:tcPr>
                                <w:p>
                                  <w:pPr>
                                    <w:pStyle w:val="TableParagraph"/>
                                    <w:spacing w:line="262" w:lineRule="exact"/>
                                    <w:ind w:left="76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2"/>
                                    </w:rPr>
                                    <w:t>£13.00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90" w:hRule="atLeast"/>
                              </w:trPr>
                              <w:tc>
                                <w:tcPr>
                                  <w:tcW w:w="52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71" w:type="dxa"/>
                                </w:tcPr>
                                <w:p>
                                  <w:pPr>
                                    <w:pStyle w:val="TableParagraph"/>
                                    <w:spacing w:line="264" w:lineRule="exact"/>
                                    <w:ind w:left="27" w:right="1"/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2"/>
                                    </w:rPr>
                                    <w:t>23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</w:tcPr>
                                <w:p>
                                  <w:pPr>
                                    <w:pStyle w:val="TableParagraph"/>
                                    <w:spacing w:line="264" w:lineRule="exact"/>
                                    <w:ind w:left="76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2"/>
                                    </w:rPr>
                                    <w:t>£13.00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90" w:hRule="atLeast"/>
                              </w:trPr>
                              <w:tc>
                                <w:tcPr>
                                  <w:tcW w:w="52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71" w:type="dxa"/>
                                </w:tcPr>
                                <w:p>
                                  <w:pPr>
                                    <w:pStyle w:val="TableParagraph"/>
                                    <w:spacing w:line="263" w:lineRule="exact"/>
                                    <w:ind w:left="27" w:right="1"/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2"/>
                                    </w:rPr>
                                    <w:t>24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</w:tcPr>
                                <w:p>
                                  <w:pPr>
                                    <w:pStyle w:val="TableParagraph"/>
                                    <w:spacing w:line="263" w:lineRule="exact"/>
                                    <w:ind w:left="76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2"/>
                                    </w:rPr>
                                    <w:t>£13.00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03" w:hRule="atLeast"/>
                              </w:trPr>
                              <w:tc>
                                <w:tcPr>
                                  <w:tcW w:w="52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71" w:type="dxa"/>
                                </w:tcPr>
                                <w:p>
                                  <w:pPr>
                                    <w:pStyle w:val="TableParagraph"/>
                                    <w:spacing w:line="262" w:lineRule="exact"/>
                                    <w:ind w:left="27" w:right="1"/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2"/>
                                    </w:rPr>
                                    <w:t>25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</w:tcPr>
                                <w:p>
                                  <w:pPr>
                                    <w:pStyle w:val="TableParagraph"/>
                                    <w:spacing w:line="262" w:lineRule="exact"/>
                                    <w:ind w:left="76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2"/>
                                    </w:rPr>
                                    <w:t>£13.00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90" w:hRule="atLeast"/>
                              </w:trPr>
                              <w:tc>
                                <w:tcPr>
                                  <w:tcW w:w="52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71" w:type="dxa"/>
                                </w:tcPr>
                                <w:p>
                                  <w:pPr>
                                    <w:pStyle w:val="TableParagraph"/>
                                    <w:spacing w:line="264" w:lineRule="exact"/>
                                    <w:ind w:left="27" w:right="1"/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2"/>
                                    </w:rPr>
                                    <w:t>26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</w:tcPr>
                                <w:p>
                                  <w:pPr>
                                    <w:pStyle w:val="TableParagraph"/>
                                    <w:spacing w:line="264" w:lineRule="exact"/>
                                    <w:ind w:left="76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2"/>
                                    </w:rPr>
                                    <w:t>£13.00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90" w:hRule="atLeast"/>
                              </w:trPr>
                              <w:tc>
                                <w:tcPr>
                                  <w:tcW w:w="52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71" w:type="dxa"/>
                                </w:tcPr>
                                <w:p>
                                  <w:pPr>
                                    <w:pStyle w:val="TableParagraph"/>
                                    <w:spacing w:line="263" w:lineRule="exact"/>
                                    <w:ind w:left="27" w:right="1"/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2"/>
                                    </w:rPr>
                                    <w:t>27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</w:tcPr>
                                <w:p>
                                  <w:pPr>
                                    <w:pStyle w:val="TableParagraph"/>
                                    <w:spacing w:line="263" w:lineRule="exact"/>
                                    <w:ind w:left="76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2"/>
                                    </w:rPr>
                                    <w:t>£13.00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89" w:hRule="atLeast"/>
                              </w:trPr>
                              <w:tc>
                                <w:tcPr>
                                  <w:tcW w:w="52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71" w:type="dxa"/>
                                </w:tcPr>
                                <w:p>
                                  <w:pPr>
                                    <w:pStyle w:val="TableParagraph"/>
                                    <w:spacing w:line="262" w:lineRule="exact"/>
                                    <w:ind w:left="27" w:right="1"/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2"/>
                                    </w:rPr>
                                    <w:t>28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</w:tcPr>
                                <w:p>
                                  <w:pPr>
                                    <w:pStyle w:val="TableParagraph"/>
                                    <w:spacing w:line="262" w:lineRule="exact"/>
                                    <w:ind w:left="76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2"/>
                                    </w:rPr>
                                    <w:t>£13.00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  <w:ind w:left="0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width:128.25pt;height:466.45pt;mso-position-horizontal-relative:char;mso-position-vertical-relative:line" type="#_x0000_t202" id="docshape1" filled="false" stroked="false">
                <w10:anchorlock/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15" w:type="dxa"/>
                        <w:tblBorders>
                          <w:top w:val="single" w:sz="12" w:space="0" w:color="000000"/>
                          <w:left w:val="single" w:sz="12" w:space="0" w:color="000000"/>
                          <w:bottom w:val="single" w:sz="12" w:space="0" w:color="000000"/>
                          <w:right w:val="single" w:sz="12" w:space="0" w:color="000000"/>
                          <w:insideH w:val="single" w:sz="12" w:space="0" w:color="000000"/>
                          <w:insideV w:val="single" w:sz="12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528"/>
                        <w:gridCol w:w="1171"/>
                        <w:gridCol w:w="841"/>
                      </w:tblGrid>
                      <w:tr>
                        <w:trPr>
                          <w:trHeight w:val="289" w:hRule="atLeast"/>
                        </w:trPr>
                        <w:tc>
                          <w:tcPr>
                            <w:tcW w:w="528" w:type="dxa"/>
                          </w:tcPr>
                          <w:p>
                            <w:pPr>
                              <w:pStyle w:val="TableParagraph"/>
                              <w:spacing w:line="262" w:lineRule="exact"/>
                              <w:ind w:left="77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5"/>
                                <w:sz w:val="22"/>
                              </w:rPr>
                              <w:t>No.</w:t>
                            </w:r>
                          </w:p>
                        </w:tc>
                        <w:tc>
                          <w:tcPr>
                            <w:tcW w:w="1171" w:type="dxa"/>
                          </w:tcPr>
                          <w:p>
                            <w:pPr>
                              <w:pStyle w:val="TableParagraph"/>
                              <w:spacing w:line="262" w:lineRule="exact"/>
                              <w:ind w:left="27" w:right="1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  <w:t>Volume</w:t>
                            </w:r>
                            <w:r>
                              <w:rPr>
                                <w:spacing w:val="-13"/>
                                <w:sz w:val="22"/>
                              </w:rPr>
                              <w:t> </w:t>
                            </w:r>
                            <w:r>
                              <w:rPr>
                                <w:spacing w:val="-5"/>
                                <w:sz w:val="22"/>
                              </w:rPr>
                              <w:t>no.</w:t>
                            </w:r>
                          </w:p>
                        </w:tc>
                        <w:tc>
                          <w:tcPr>
                            <w:tcW w:w="841" w:type="dxa"/>
                          </w:tcPr>
                          <w:p>
                            <w:pPr>
                              <w:pStyle w:val="TableParagraph"/>
                              <w:spacing w:line="262" w:lineRule="exact"/>
                              <w:ind w:left="77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22"/>
                              </w:rPr>
                              <w:t>Price</w:t>
                            </w:r>
                          </w:p>
                        </w:tc>
                      </w:tr>
                      <w:tr>
                        <w:trPr>
                          <w:trHeight w:val="290" w:hRule="atLeast"/>
                        </w:trPr>
                        <w:tc>
                          <w:tcPr>
                            <w:tcW w:w="52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171" w:type="dxa"/>
                          </w:tcPr>
                          <w:p>
                            <w:pPr>
                              <w:pStyle w:val="TableParagraph"/>
                              <w:spacing w:line="264" w:lineRule="exact"/>
                              <w:ind w:left="27" w:right="1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10"/>
                                <w:sz w:val="22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841" w:type="dxa"/>
                          </w:tcPr>
                          <w:p>
                            <w:pPr>
                              <w:pStyle w:val="TableParagraph"/>
                              <w:spacing w:line="264" w:lineRule="exact"/>
                              <w:ind w:left="78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2"/>
                                <w:sz w:val="22"/>
                              </w:rPr>
                              <w:t>£13.00</w:t>
                            </w:r>
                          </w:p>
                        </w:tc>
                      </w:tr>
                      <w:tr>
                        <w:trPr>
                          <w:trHeight w:val="290" w:hRule="atLeast"/>
                        </w:trPr>
                        <w:tc>
                          <w:tcPr>
                            <w:tcW w:w="52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171" w:type="dxa"/>
                          </w:tcPr>
                          <w:p>
                            <w:pPr>
                              <w:pStyle w:val="TableParagraph"/>
                              <w:spacing w:line="263" w:lineRule="exact"/>
                              <w:ind w:left="27" w:right="1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10"/>
                                <w:sz w:val="22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841" w:type="dxa"/>
                          </w:tcPr>
                          <w:p>
                            <w:pPr>
                              <w:pStyle w:val="TableParagraph"/>
                              <w:spacing w:line="263" w:lineRule="exact"/>
                              <w:ind w:left="78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2"/>
                                <w:sz w:val="22"/>
                              </w:rPr>
                              <w:t>£13.00</w:t>
                            </w:r>
                          </w:p>
                        </w:tc>
                      </w:tr>
                      <w:tr>
                        <w:trPr>
                          <w:trHeight w:val="289" w:hRule="atLeast"/>
                        </w:trPr>
                        <w:tc>
                          <w:tcPr>
                            <w:tcW w:w="52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171" w:type="dxa"/>
                          </w:tcPr>
                          <w:p>
                            <w:pPr>
                              <w:pStyle w:val="TableParagraph"/>
                              <w:spacing w:line="262" w:lineRule="exact"/>
                              <w:ind w:left="27" w:right="1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10"/>
                                <w:sz w:val="22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841" w:type="dxa"/>
                          </w:tcPr>
                          <w:p>
                            <w:pPr>
                              <w:pStyle w:val="TableParagraph"/>
                              <w:spacing w:line="262" w:lineRule="exact"/>
                              <w:ind w:left="78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2"/>
                                <w:sz w:val="22"/>
                              </w:rPr>
                              <w:t>£13.00</w:t>
                            </w:r>
                          </w:p>
                        </w:tc>
                      </w:tr>
                      <w:tr>
                        <w:trPr>
                          <w:trHeight w:val="290" w:hRule="atLeast"/>
                        </w:trPr>
                        <w:tc>
                          <w:tcPr>
                            <w:tcW w:w="52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171" w:type="dxa"/>
                          </w:tcPr>
                          <w:p>
                            <w:pPr>
                              <w:pStyle w:val="TableParagraph"/>
                              <w:spacing w:line="264" w:lineRule="exact"/>
                              <w:ind w:left="27" w:right="1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10"/>
                                <w:sz w:val="22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841" w:type="dxa"/>
                          </w:tcPr>
                          <w:p>
                            <w:pPr>
                              <w:pStyle w:val="TableParagraph"/>
                              <w:spacing w:line="264" w:lineRule="exact"/>
                              <w:ind w:left="78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2"/>
                                <w:sz w:val="22"/>
                              </w:rPr>
                              <w:t>£13.00</w:t>
                            </w:r>
                          </w:p>
                        </w:tc>
                      </w:tr>
                      <w:tr>
                        <w:trPr>
                          <w:trHeight w:val="290" w:hRule="atLeast"/>
                        </w:trPr>
                        <w:tc>
                          <w:tcPr>
                            <w:tcW w:w="52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171" w:type="dxa"/>
                          </w:tcPr>
                          <w:p>
                            <w:pPr>
                              <w:pStyle w:val="TableParagraph"/>
                              <w:spacing w:line="263" w:lineRule="exact"/>
                              <w:ind w:left="27" w:right="1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10"/>
                                <w:sz w:val="22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841" w:type="dxa"/>
                          </w:tcPr>
                          <w:p>
                            <w:pPr>
                              <w:pStyle w:val="TableParagraph"/>
                              <w:spacing w:line="263" w:lineRule="exact"/>
                              <w:ind w:left="78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2"/>
                                <w:sz w:val="22"/>
                              </w:rPr>
                              <w:t>£13.00</w:t>
                            </w:r>
                          </w:p>
                        </w:tc>
                      </w:tr>
                      <w:tr>
                        <w:trPr>
                          <w:trHeight w:val="289" w:hRule="atLeast"/>
                        </w:trPr>
                        <w:tc>
                          <w:tcPr>
                            <w:tcW w:w="52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171" w:type="dxa"/>
                          </w:tcPr>
                          <w:p>
                            <w:pPr>
                              <w:pStyle w:val="TableParagraph"/>
                              <w:spacing w:line="262" w:lineRule="exact"/>
                              <w:ind w:left="27" w:right="1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10"/>
                                <w:sz w:val="22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841" w:type="dxa"/>
                          </w:tcPr>
                          <w:p>
                            <w:pPr>
                              <w:pStyle w:val="TableParagraph"/>
                              <w:spacing w:line="262" w:lineRule="exact"/>
                              <w:ind w:left="78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2"/>
                                <w:sz w:val="22"/>
                              </w:rPr>
                              <w:t>£13.00</w:t>
                            </w:r>
                          </w:p>
                        </w:tc>
                      </w:tr>
                      <w:tr>
                        <w:trPr>
                          <w:trHeight w:val="290" w:hRule="atLeast"/>
                        </w:trPr>
                        <w:tc>
                          <w:tcPr>
                            <w:tcW w:w="52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171" w:type="dxa"/>
                          </w:tcPr>
                          <w:p>
                            <w:pPr>
                              <w:pStyle w:val="TableParagraph"/>
                              <w:spacing w:line="264" w:lineRule="exact"/>
                              <w:ind w:left="27" w:right="1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10"/>
                                <w:sz w:val="22"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841" w:type="dxa"/>
                          </w:tcPr>
                          <w:p>
                            <w:pPr>
                              <w:pStyle w:val="TableParagraph"/>
                              <w:spacing w:line="264" w:lineRule="exact"/>
                              <w:ind w:left="78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2"/>
                                <w:sz w:val="22"/>
                              </w:rPr>
                              <w:t>£13.00</w:t>
                            </w:r>
                          </w:p>
                        </w:tc>
                      </w:tr>
                      <w:tr>
                        <w:trPr>
                          <w:trHeight w:val="290" w:hRule="atLeast"/>
                        </w:trPr>
                        <w:tc>
                          <w:tcPr>
                            <w:tcW w:w="52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171" w:type="dxa"/>
                          </w:tcPr>
                          <w:p>
                            <w:pPr>
                              <w:pStyle w:val="TableParagraph"/>
                              <w:spacing w:line="263" w:lineRule="exact"/>
                              <w:ind w:left="27" w:right="1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10"/>
                                <w:sz w:val="22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841" w:type="dxa"/>
                          </w:tcPr>
                          <w:p>
                            <w:pPr>
                              <w:pStyle w:val="TableParagraph"/>
                              <w:spacing w:line="263" w:lineRule="exact"/>
                              <w:ind w:left="78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2"/>
                                <w:sz w:val="22"/>
                              </w:rPr>
                              <w:t>£13.00</w:t>
                            </w:r>
                          </w:p>
                        </w:tc>
                      </w:tr>
                      <w:tr>
                        <w:trPr>
                          <w:trHeight w:val="289" w:hRule="atLeast"/>
                        </w:trPr>
                        <w:tc>
                          <w:tcPr>
                            <w:tcW w:w="52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171" w:type="dxa"/>
                          </w:tcPr>
                          <w:p>
                            <w:pPr>
                              <w:pStyle w:val="TableParagraph"/>
                              <w:spacing w:line="262" w:lineRule="exact"/>
                              <w:ind w:left="27" w:right="1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10"/>
                                <w:sz w:val="22"/>
                              </w:rPr>
                              <w:t>9</w:t>
                            </w:r>
                          </w:p>
                        </w:tc>
                        <w:tc>
                          <w:tcPr>
                            <w:tcW w:w="841" w:type="dxa"/>
                          </w:tcPr>
                          <w:p>
                            <w:pPr>
                              <w:pStyle w:val="TableParagraph"/>
                              <w:spacing w:line="262" w:lineRule="exact"/>
                              <w:ind w:left="78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2"/>
                                <w:sz w:val="22"/>
                              </w:rPr>
                              <w:t>£13.00</w:t>
                            </w:r>
                          </w:p>
                        </w:tc>
                      </w:tr>
                      <w:tr>
                        <w:trPr>
                          <w:trHeight w:val="290" w:hRule="atLeast"/>
                        </w:trPr>
                        <w:tc>
                          <w:tcPr>
                            <w:tcW w:w="52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171" w:type="dxa"/>
                          </w:tcPr>
                          <w:p>
                            <w:pPr>
                              <w:pStyle w:val="TableParagraph"/>
                              <w:spacing w:line="264" w:lineRule="exact"/>
                              <w:ind w:left="27" w:right="1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5"/>
                                <w:sz w:val="22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841" w:type="dxa"/>
                          </w:tcPr>
                          <w:p>
                            <w:pPr>
                              <w:pStyle w:val="TableParagraph"/>
                              <w:spacing w:line="264" w:lineRule="exact"/>
                              <w:ind w:left="76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2"/>
                                <w:sz w:val="22"/>
                              </w:rPr>
                              <w:t>£13.00</w:t>
                            </w:r>
                          </w:p>
                        </w:tc>
                      </w:tr>
                      <w:tr>
                        <w:trPr>
                          <w:trHeight w:val="290" w:hRule="atLeast"/>
                        </w:trPr>
                        <w:tc>
                          <w:tcPr>
                            <w:tcW w:w="52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171" w:type="dxa"/>
                          </w:tcPr>
                          <w:p>
                            <w:pPr>
                              <w:pStyle w:val="TableParagraph"/>
                              <w:spacing w:line="263" w:lineRule="exact"/>
                              <w:ind w:left="27" w:right="1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5"/>
                                <w:sz w:val="22"/>
                              </w:rPr>
                              <w:t>11</w:t>
                            </w:r>
                          </w:p>
                        </w:tc>
                        <w:tc>
                          <w:tcPr>
                            <w:tcW w:w="841" w:type="dxa"/>
                          </w:tcPr>
                          <w:p>
                            <w:pPr>
                              <w:pStyle w:val="TableParagraph"/>
                              <w:spacing w:line="263" w:lineRule="exact"/>
                              <w:ind w:left="76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2"/>
                                <w:sz w:val="22"/>
                              </w:rPr>
                              <w:t>£13.00</w:t>
                            </w:r>
                          </w:p>
                        </w:tc>
                      </w:tr>
                      <w:tr>
                        <w:trPr>
                          <w:trHeight w:val="289" w:hRule="atLeast"/>
                        </w:trPr>
                        <w:tc>
                          <w:tcPr>
                            <w:tcW w:w="52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171" w:type="dxa"/>
                          </w:tcPr>
                          <w:p>
                            <w:pPr>
                              <w:pStyle w:val="TableParagraph"/>
                              <w:spacing w:line="262" w:lineRule="exact"/>
                              <w:ind w:left="27" w:right="1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5"/>
                                <w:sz w:val="22"/>
                              </w:rPr>
                              <w:t>12</w:t>
                            </w:r>
                          </w:p>
                        </w:tc>
                        <w:tc>
                          <w:tcPr>
                            <w:tcW w:w="841" w:type="dxa"/>
                          </w:tcPr>
                          <w:p>
                            <w:pPr>
                              <w:pStyle w:val="TableParagraph"/>
                              <w:spacing w:line="262" w:lineRule="exact"/>
                              <w:ind w:left="76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2"/>
                                <w:sz w:val="22"/>
                              </w:rPr>
                              <w:t>£13.00</w:t>
                            </w:r>
                          </w:p>
                        </w:tc>
                      </w:tr>
                      <w:tr>
                        <w:trPr>
                          <w:trHeight w:val="289" w:hRule="atLeast"/>
                        </w:trPr>
                        <w:tc>
                          <w:tcPr>
                            <w:tcW w:w="52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171" w:type="dxa"/>
                          </w:tcPr>
                          <w:p>
                            <w:pPr>
                              <w:pStyle w:val="TableParagraph"/>
                              <w:spacing w:line="262" w:lineRule="exact"/>
                              <w:ind w:left="27" w:right="1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5"/>
                                <w:sz w:val="22"/>
                              </w:rPr>
                              <w:t>13</w:t>
                            </w:r>
                          </w:p>
                        </w:tc>
                        <w:tc>
                          <w:tcPr>
                            <w:tcW w:w="841" w:type="dxa"/>
                          </w:tcPr>
                          <w:p>
                            <w:pPr>
                              <w:pStyle w:val="TableParagraph"/>
                              <w:spacing w:line="262" w:lineRule="exact"/>
                              <w:ind w:left="76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2"/>
                                <w:sz w:val="22"/>
                              </w:rPr>
                              <w:t>£13.00</w:t>
                            </w:r>
                          </w:p>
                        </w:tc>
                      </w:tr>
                      <w:tr>
                        <w:trPr>
                          <w:trHeight w:val="290" w:hRule="atLeast"/>
                        </w:trPr>
                        <w:tc>
                          <w:tcPr>
                            <w:tcW w:w="52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171" w:type="dxa"/>
                          </w:tcPr>
                          <w:p>
                            <w:pPr>
                              <w:pStyle w:val="TableParagraph"/>
                              <w:spacing w:line="264" w:lineRule="exact"/>
                              <w:ind w:left="27" w:right="1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5"/>
                                <w:sz w:val="22"/>
                              </w:rPr>
                              <w:t>14</w:t>
                            </w:r>
                          </w:p>
                        </w:tc>
                        <w:tc>
                          <w:tcPr>
                            <w:tcW w:w="841" w:type="dxa"/>
                          </w:tcPr>
                          <w:p>
                            <w:pPr>
                              <w:pStyle w:val="TableParagraph"/>
                              <w:spacing w:line="264" w:lineRule="exact"/>
                              <w:ind w:left="76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2"/>
                                <w:sz w:val="22"/>
                              </w:rPr>
                              <w:t>£13.00</w:t>
                            </w:r>
                          </w:p>
                        </w:tc>
                      </w:tr>
                      <w:tr>
                        <w:trPr>
                          <w:trHeight w:val="290" w:hRule="atLeast"/>
                        </w:trPr>
                        <w:tc>
                          <w:tcPr>
                            <w:tcW w:w="52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171" w:type="dxa"/>
                          </w:tcPr>
                          <w:p>
                            <w:pPr>
                              <w:pStyle w:val="TableParagraph"/>
                              <w:spacing w:line="263" w:lineRule="exact"/>
                              <w:ind w:left="27" w:right="1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5"/>
                                <w:sz w:val="22"/>
                              </w:rPr>
                              <w:t>15</w:t>
                            </w:r>
                          </w:p>
                        </w:tc>
                        <w:tc>
                          <w:tcPr>
                            <w:tcW w:w="841" w:type="dxa"/>
                          </w:tcPr>
                          <w:p>
                            <w:pPr>
                              <w:pStyle w:val="TableParagraph"/>
                              <w:spacing w:line="263" w:lineRule="exact"/>
                              <w:ind w:left="76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2"/>
                                <w:sz w:val="22"/>
                              </w:rPr>
                              <w:t>£13.00</w:t>
                            </w:r>
                          </w:p>
                        </w:tc>
                      </w:tr>
                      <w:tr>
                        <w:trPr>
                          <w:trHeight w:val="289" w:hRule="atLeast"/>
                        </w:trPr>
                        <w:tc>
                          <w:tcPr>
                            <w:tcW w:w="52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171" w:type="dxa"/>
                          </w:tcPr>
                          <w:p>
                            <w:pPr>
                              <w:pStyle w:val="TableParagraph"/>
                              <w:spacing w:line="262" w:lineRule="exact"/>
                              <w:ind w:left="27" w:right="1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5"/>
                                <w:sz w:val="22"/>
                              </w:rPr>
                              <w:t>16</w:t>
                            </w:r>
                          </w:p>
                        </w:tc>
                        <w:tc>
                          <w:tcPr>
                            <w:tcW w:w="841" w:type="dxa"/>
                          </w:tcPr>
                          <w:p>
                            <w:pPr>
                              <w:pStyle w:val="TableParagraph"/>
                              <w:spacing w:line="262" w:lineRule="exact"/>
                              <w:ind w:left="76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2"/>
                                <w:sz w:val="22"/>
                              </w:rPr>
                              <w:t>£13.00</w:t>
                            </w:r>
                          </w:p>
                        </w:tc>
                      </w:tr>
                      <w:tr>
                        <w:trPr>
                          <w:trHeight w:val="290" w:hRule="atLeast"/>
                        </w:trPr>
                        <w:tc>
                          <w:tcPr>
                            <w:tcW w:w="52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171" w:type="dxa"/>
                          </w:tcPr>
                          <w:p>
                            <w:pPr>
                              <w:pStyle w:val="TableParagraph"/>
                              <w:spacing w:line="264" w:lineRule="exact"/>
                              <w:ind w:left="27" w:right="1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5"/>
                                <w:sz w:val="22"/>
                              </w:rPr>
                              <w:t>17</w:t>
                            </w:r>
                          </w:p>
                        </w:tc>
                        <w:tc>
                          <w:tcPr>
                            <w:tcW w:w="841" w:type="dxa"/>
                          </w:tcPr>
                          <w:p>
                            <w:pPr>
                              <w:pStyle w:val="TableParagraph"/>
                              <w:spacing w:line="264" w:lineRule="exact"/>
                              <w:ind w:left="76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2"/>
                                <w:sz w:val="22"/>
                              </w:rPr>
                              <w:t>£13.00</w:t>
                            </w:r>
                          </w:p>
                        </w:tc>
                      </w:tr>
                      <w:tr>
                        <w:trPr>
                          <w:trHeight w:val="304" w:hRule="atLeast"/>
                        </w:trPr>
                        <w:tc>
                          <w:tcPr>
                            <w:tcW w:w="52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2"/>
                              </w:rPr>
                            </w:pPr>
                          </w:p>
                        </w:tc>
                        <w:tc>
                          <w:tcPr>
                            <w:tcW w:w="1171" w:type="dxa"/>
                          </w:tcPr>
                          <w:p>
                            <w:pPr>
                              <w:pStyle w:val="TableParagraph"/>
                              <w:spacing w:line="263" w:lineRule="exact"/>
                              <w:ind w:left="27" w:right="1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5"/>
                                <w:sz w:val="22"/>
                              </w:rPr>
                              <w:t>18</w:t>
                            </w:r>
                          </w:p>
                        </w:tc>
                        <w:tc>
                          <w:tcPr>
                            <w:tcW w:w="841" w:type="dxa"/>
                          </w:tcPr>
                          <w:p>
                            <w:pPr>
                              <w:pStyle w:val="TableParagraph"/>
                              <w:spacing w:line="263" w:lineRule="exact"/>
                              <w:ind w:left="76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2"/>
                                <w:sz w:val="22"/>
                              </w:rPr>
                              <w:t>£13.00</w:t>
                            </w:r>
                          </w:p>
                        </w:tc>
                      </w:tr>
                      <w:tr>
                        <w:trPr>
                          <w:trHeight w:val="289" w:hRule="atLeast"/>
                        </w:trPr>
                        <w:tc>
                          <w:tcPr>
                            <w:tcW w:w="52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171" w:type="dxa"/>
                          </w:tcPr>
                          <w:p>
                            <w:pPr>
                              <w:pStyle w:val="TableParagraph"/>
                              <w:spacing w:line="262" w:lineRule="exact"/>
                              <w:ind w:left="27" w:right="1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5"/>
                                <w:sz w:val="22"/>
                              </w:rPr>
                              <w:t>19</w:t>
                            </w:r>
                          </w:p>
                        </w:tc>
                        <w:tc>
                          <w:tcPr>
                            <w:tcW w:w="841" w:type="dxa"/>
                          </w:tcPr>
                          <w:p>
                            <w:pPr>
                              <w:pStyle w:val="TableParagraph"/>
                              <w:spacing w:line="262" w:lineRule="exact"/>
                              <w:ind w:left="76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2"/>
                                <w:sz w:val="22"/>
                              </w:rPr>
                              <w:t>£13.00</w:t>
                            </w:r>
                          </w:p>
                        </w:tc>
                      </w:tr>
                      <w:tr>
                        <w:trPr>
                          <w:trHeight w:val="290" w:hRule="atLeast"/>
                        </w:trPr>
                        <w:tc>
                          <w:tcPr>
                            <w:tcW w:w="52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171" w:type="dxa"/>
                          </w:tcPr>
                          <w:p>
                            <w:pPr>
                              <w:pStyle w:val="TableParagraph"/>
                              <w:spacing w:line="264" w:lineRule="exact"/>
                              <w:ind w:left="27" w:right="1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5"/>
                                <w:sz w:val="22"/>
                              </w:rPr>
                              <w:t>20</w:t>
                            </w:r>
                          </w:p>
                        </w:tc>
                        <w:tc>
                          <w:tcPr>
                            <w:tcW w:w="841" w:type="dxa"/>
                          </w:tcPr>
                          <w:p>
                            <w:pPr>
                              <w:pStyle w:val="TableParagraph"/>
                              <w:spacing w:line="264" w:lineRule="exact"/>
                              <w:ind w:left="76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2"/>
                                <w:sz w:val="22"/>
                              </w:rPr>
                              <w:t>£13.00</w:t>
                            </w:r>
                          </w:p>
                        </w:tc>
                      </w:tr>
                      <w:tr>
                        <w:trPr>
                          <w:trHeight w:val="290" w:hRule="atLeast"/>
                        </w:trPr>
                        <w:tc>
                          <w:tcPr>
                            <w:tcW w:w="52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171" w:type="dxa"/>
                          </w:tcPr>
                          <w:p>
                            <w:pPr>
                              <w:pStyle w:val="TableParagraph"/>
                              <w:spacing w:line="263" w:lineRule="exact"/>
                              <w:ind w:left="27" w:right="1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5"/>
                                <w:sz w:val="22"/>
                              </w:rPr>
                              <w:t>21</w:t>
                            </w:r>
                          </w:p>
                        </w:tc>
                        <w:tc>
                          <w:tcPr>
                            <w:tcW w:w="841" w:type="dxa"/>
                          </w:tcPr>
                          <w:p>
                            <w:pPr>
                              <w:pStyle w:val="TableParagraph"/>
                              <w:spacing w:line="263" w:lineRule="exact"/>
                              <w:ind w:left="76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2"/>
                                <w:sz w:val="22"/>
                              </w:rPr>
                              <w:t>£13.00</w:t>
                            </w:r>
                          </w:p>
                        </w:tc>
                      </w:tr>
                      <w:tr>
                        <w:trPr>
                          <w:trHeight w:val="289" w:hRule="atLeast"/>
                        </w:trPr>
                        <w:tc>
                          <w:tcPr>
                            <w:tcW w:w="52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171" w:type="dxa"/>
                          </w:tcPr>
                          <w:p>
                            <w:pPr>
                              <w:pStyle w:val="TableParagraph"/>
                              <w:spacing w:line="262" w:lineRule="exact"/>
                              <w:ind w:left="27" w:right="1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5"/>
                                <w:sz w:val="22"/>
                              </w:rPr>
                              <w:t>22</w:t>
                            </w:r>
                          </w:p>
                        </w:tc>
                        <w:tc>
                          <w:tcPr>
                            <w:tcW w:w="841" w:type="dxa"/>
                          </w:tcPr>
                          <w:p>
                            <w:pPr>
                              <w:pStyle w:val="TableParagraph"/>
                              <w:spacing w:line="262" w:lineRule="exact"/>
                              <w:ind w:left="76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2"/>
                                <w:sz w:val="22"/>
                              </w:rPr>
                              <w:t>£13.00</w:t>
                            </w:r>
                          </w:p>
                        </w:tc>
                      </w:tr>
                      <w:tr>
                        <w:trPr>
                          <w:trHeight w:val="290" w:hRule="atLeast"/>
                        </w:trPr>
                        <w:tc>
                          <w:tcPr>
                            <w:tcW w:w="52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171" w:type="dxa"/>
                          </w:tcPr>
                          <w:p>
                            <w:pPr>
                              <w:pStyle w:val="TableParagraph"/>
                              <w:spacing w:line="264" w:lineRule="exact"/>
                              <w:ind w:left="27" w:right="1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5"/>
                                <w:sz w:val="22"/>
                              </w:rPr>
                              <w:t>23</w:t>
                            </w:r>
                          </w:p>
                        </w:tc>
                        <w:tc>
                          <w:tcPr>
                            <w:tcW w:w="841" w:type="dxa"/>
                          </w:tcPr>
                          <w:p>
                            <w:pPr>
                              <w:pStyle w:val="TableParagraph"/>
                              <w:spacing w:line="264" w:lineRule="exact"/>
                              <w:ind w:left="76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2"/>
                                <w:sz w:val="22"/>
                              </w:rPr>
                              <w:t>£13.00</w:t>
                            </w:r>
                          </w:p>
                        </w:tc>
                      </w:tr>
                      <w:tr>
                        <w:trPr>
                          <w:trHeight w:val="290" w:hRule="atLeast"/>
                        </w:trPr>
                        <w:tc>
                          <w:tcPr>
                            <w:tcW w:w="52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171" w:type="dxa"/>
                          </w:tcPr>
                          <w:p>
                            <w:pPr>
                              <w:pStyle w:val="TableParagraph"/>
                              <w:spacing w:line="263" w:lineRule="exact"/>
                              <w:ind w:left="27" w:right="1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5"/>
                                <w:sz w:val="22"/>
                              </w:rPr>
                              <w:t>24</w:t>
                            </w:r>
                          </w:p>
                        </w:tc>
                        <w:tc>
                          <w:tcPr>
                            <w:tcW w:w="841" w:type="dxa"/>
                          </w:tcPr>
                          <w:p>
                            <w:pPr>
                              <w:pStyle w:val="TableParagraph"/>
                              <w:spacing w:line="263" w:lineRule="exact"/>
                              <w:ind w:left="76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2"/>
                                <w:sz w:val="22"/>
                              </w:rPr>
                              <w:t>£13.00</w:t>
                            </w:r>
                          </w:p>
                        </w:tc>
                      </w:tr>
                      <w:tr>
                        <w:trPr>
                          <w:trHeight w:val="303" w:hRule="atLeast"/>
                        </w:trPr>
                        <w:tc>
                          <w:tcPr>
                            <w:tcW w:w="52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2"/>
                              </w:rPr>
                            </w:pPr>
                          </w:p>
                        </w:tc>
                        <w:tc>
                          <w:tcPr>
                            <w:tcW w:w="1171" w:type="dxa"/>
                          </w:tcPr>
                          <w:p>
                            <w:pPr>
                              <w:pStyle w:val="TableParagraph"/>
                              <w:spacing w:line="262" w:lineRule="exact"/>
                              <w:ind w:left="27" w:right="1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5"/>
                                <w:sz w:val="22"/>
                              </w:rPr>
                              <w:t>25</w:t>
                            </w:r>
                          </w:p>
                        </w:tc>
                        <w:tc>
                          <w:tcPr>
                            <w:tcW w:w="841" w:type="dxa"/>
                          </w:tcPr>
                          <w:p>
                            <w:pPr>
                              <w:pStyle w:val="TableParagraph"/>
                              <w:spacing w:line="262" w:lineRule="exact"/>
                              <w:ind w:left="76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2"/>
                                <w:sz w:val="22"/>
                              </w:rPr>
                              <w:t>£13.00</w:t>
                            </w:r>
                          </w:p>
                        </w:tc>
                      </w:tr>
                      <w:tr>
                        <w:trPr>
                          <w:trHeight w:val="290" w:hRule="atLeast"/>
                        </w:trPr>
                        <w:tc>
                          <w:tcPr>
                            <w:tcW w:w="52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171" w:type="dxa"/>
                          </w:tcPr>
                          <w:p>
                            <w:pPr>
                              <w:pStyle w:val="TableParagraph"/>
                              <w:spacing w:line="264" w:lineRule="exact"/>
                              <w:ind w:left="27" w:right="1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5"/>
                                <w:sz w:val="22"/>
                              </w:rPr>
                              <w:t>26</w:t>
                            </w:r>
                          </w:p>
                        </w:tc>
                        <w:tc>
                          <w:tcPr>
                            <w:tcW w:w="841" w:type="dxa"/>
                          </w:tcPr>
                          <w:p>
                            <w:pPr>
                              <w:pStyle w:val="TableParagraph"/>
                              <w:spacing w:line="264" w:lineRule="exact"/>
                              <w:ind w:left="76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2"/>
                                <w:sz w:val="22"/>
                              </w:rPr>
                              <w:t>£13.00</w:t>
                            </w:r>
                          </w:p>
                        </w:tc>
                      </w:tr>
                      <w:tr>
                        <w:trPr>
                          <w:trHeight w:val="290" w:hRule="atLeast"/>
                        </w:trPr>
                        <w:tc>
                          <w:tcPr>
                            <w:tcW w:w="52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171" w:type="dxa"/>
                          </w:tcPr>
                          <w:p>
                            <w:pPr>
                              <w:pStyle w:val="TableParagraph"/>
                              <w:spacing w:line="263" w:lineRule="exact"/>
                              <w:ind w:left="27" w:right="1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5"/>
                                <w:sz w:val="22"/>
                              </w:rPr>
                              <w:t>27</w:t>
                            </w:r>
                          </w:p>
                        </w:tc>
                        <w:tc>
                          <w:tcPr>
                            <w:tcW w:w="841" w:type="dxa"/>
                          </w:tcPr>
                          <w:p>
                            <w:pPr>
                              <w:pStyle w:val="TableParagraph"/>
                              <w:spacing w:line="263" w:lineRule="exact"/>
                              <w:ind w:left="76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2"/>
                                <w:sz w:val="22"/>
                              </w:rPr>
                              <w:t>£13.00</w:t>
                            </w:r>
                          </w:p>
                        </w:tc>
                      </w:tr>
                      <w:tr>
                        <w:trPr>
                          <w:trHeight w:val="289" w:hRule="atLeast"/>
                        </w:trPr>
                        <w:tc>
                          <w:tcPr>
                            <w:tcW w:w="52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171" w:type="dxa"/>
                          </w:tcPr>
                          <w:p>
                            <w:pPr>
                              <w:pStyle w:val="TableParagraph"/>
                              <w:spacing w:line="262" w:lineRule="exact"/>
                              <w:ind w:left="27" w:right="1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5"/>
                                <w:sz w:val="22"/>
                              </w:rPr>
                              <w:t>28</w:t>
                            </w:r>
                          </w:p>
                        </w:tc>
                        <w:tc>
                          <w:tcPr>
                            <w:tcW w:w="841" w:type="dxa"/>
                          </w:tcPr>
                          <w:p>
                            <w:pPr>
                              <w:pStyle w:val="TableParagraph"/>
                              <w:spacing w:line="262" w:lineRule="exact"/>
                              <w:ind w:left="76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2"/>
                                <w:sz w:val="22"/>
                              </w:rPr>
                              <w:t>£13.00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  <w:ind w:left="0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mc:AlternateContent>
          <mc:Choice Requires="wps">
            <w:drawing>
              <wp:inline distT="0" distB="0" distL="0" distR="0">
                <wp:extent cx="1628139" cy="5923915"/>
                <wp:effectExtent l="0" t="0" r="0" b="0"/>
                <wp:docPr id="4" name="Textbox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Textbox 4"/>
                      <wps:cNvSpPr txBox="1"/>
                      <wps:spPr>
                        <a:xfrm>
                          <a:off x="0" y="0"/>
                          <a:ext cx="1628139" cy="592391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15" w:type="dxa"/>
                              <w:tblBorders>
                                <w:top w:val="single" w:sz="12" w:space="0" w:color="000000"/>
                                <w:left w:val="single" w:sz="12" w:space="0" w:color="000000"/>
                                <w:bottom w:val="single" w:sz="12" w:space="0" w:color="000000"/>
                                <w:right w:val="single" w:sz="12" w:space="0" w:color="000000"/>
                                <w:insideH w:val="single" w:sz="12" w:space="0" w:color="000000"/>
                                <w:insideV w:val="single" w:sz="12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529"/>
                              <w:gridCol w:w="1171"/>
                              <w:gridCol w:w="841"/>
                            </w:tblGrid>
                            <w:tr>
                              <w:trPr>
                                <w:trHeight w:val="289" w:hRule="atLeast"/>
                              </w:trPr>
                              <w:tc>
                                <w:tcPr>
                                  <w:tcW w:w="529" w:type="dxa"/>
                                </w:tcPr>
                                <w:p>
                                  <w:pPr>
                                    <w:pStyle w:val="TableParagraph"/>
                                    <w:spacing w:line="262" w:lineRule="exact"/>
                                    <w:ind w:left="76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2"/>
                                    </w:rPr>
                                    <w:t>No.</w:t>
                                  </w:r>
                                </w:p>
                              </w:tc>
                              <w:tc>
                                <w:tcPr>
                                  <w:tcW w:w="1171" w:type="dxa"/>
                                </w:tcPr>
                                <w:p>
                                  <w:pPr>
                                    <w:pStyle w:val="TableParagraph"/>
                                    <w:spacing w:line="262" w:lineRule="exact"/>
                                    <w:ind w:left="27" w:right="4"/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z w:val="22"/>
                                    </w:rPr>
                                    <w:t>Volume</w:t>
                                  </w:r>
                                  <w:r>
                                    <w:rPr>
                                      <w:spacing w:val="-13"/>
                                      <w:sz w:val="22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5"/>
                                      <w:sz w:val="22"/>
                                    </w:rPr>
                                    <w:t>no.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</w:tcPr>
                                <w:p>
                                  <w:pPr>
                                    <w:pStyle w:val="TableParagraph"/>
                                    <w:spacing w:line="262" w:lineRule="exact"/>
                                    <w:ind w:left="73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22"/>
                                    </w:rPr>
                                    <w:t>Price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90" w:hRule="atLeast"/>
                              </w:trPr>
                              <w:tc>
                                <w:tcPr>
                                  <w:tcW w:w="52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71" w:type="dxa"/>
                                </w:tcPr>
                                <w:p>
                                  <w:pPr>
                                    <w:pStyle w:val="TableParagraph"/>
                                    <w:spacing w:line="264" w:lineRule="exact"/>
                                    <w:ind w:left="27" w:right="5"/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2"/>
                                    </w:rPr>
                                    <w:t>29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</w:tcPr>
                                <w:p>
                                  <w:pPr>
                                    <w:pStyle w:val="TableParagraph"/>
                                    <w:spacing w:line="264" w:lineRule="exact"/>
                                    <w:ind w:left="74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2"/>
                                    </w:rPr>
                                    <w:t>£13.00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90" w:hRule="atLeast"/>
                              </w:trPr>
                              <w:tc>
                                <w:tcPr>
                                  <w:tcW w:w="52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71" w:type="dxa"/>
                                </w:tcPr>
                                <w:p>
                                  <w:pPr>
                                    <w:pStyle w:val="TableParagraph"/>
                                    <w:spacing w:line="263" w:lineRule="exact"/>
                                    <w:ind w:left="27" w:right="5"/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2"/>
                                    </w:rPr>
                                    <w:t>30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</w:tcPr>
                                <w:p>
                                  <w:pPr>
                                    <w:pStyle w:val="TableParagraph"/>
                                    <w:spacing w:line="263" w:lineRule="exact"/>
                                    <w:ind w:left="74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2"/>
                                    </w:rPr>
                                    <w:t>£13.00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89" w:hRule="atLeast"/>
                              </w:trPr>
                              <w:tc>
                                <w:tcPr>
                                  <w:tcW w:w="52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71" w:type="dxa"/>
                                </w:tcPr>
                                <w:p>
                                  <w:pPr>
                                    <w:pStyle w:val="TableParagraph"/>
                                    <w:spacing w:line="262" w:lineRule="exact"/>
                                    <w:ind w:left="27" w:right="5"/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2"/>
                                    </w:rPr>
                                    <w:t>31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</w:tcPr>
                                <w:p>
                                  <w:pPr>
                                    <w:pStyle w:val="TableParagraph"/>
                                    <w:spacing w:line="262" w:lineRule="exact"/>
                                    <w:ind w:left="74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2"/>
                                    </w:rPr>
                                    <w:t>£13.00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90" w:hRule="atLeast"/>
                              </w:trPr>
                              <w:tc>
                                <w:tcPr>
                                  <w:tcW w:w="52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71" w:type="dxa"/>
                                </w:tcPr>
                                <w:p>
                                  <w:pPr>
                                    <w:pStyle w:val="TableParagraph"/>
                                    <w:spacing w:line="264" w:lineRule="exact"/>
                                    <w:ind w:left="27" w:right="5"/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2"/>
                                    </w:rPr>
                                    <w:t>32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</w:tcPr>
                                <w:p>
                                  <w:pPr>
                                    <w:pStyle w:val="TableParagraph"/>
                                    <w:spacing w:line="264" w:lineRule="exact"/>
                                    <w:ind w:left="74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2"/>
                                    </w:rPr>
                                    <w:t>£13.00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90" w:hRule="atLeast"/>
                              </w:trPr>
                              <w:tc>
                                <w:tcPr>
                                  <w:tcW w:w="52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71" w:type="dxa"/>
                                </w:tcPr>
                                <w:p>
                                  <w:pPr>
                                    <w:pStyle w:val="TableParagraph"/>
                                    <w:spacing w:line="263" w:lineRule="exact"/>
                                    <w:ind w:left="27" w:right="5"/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2"/>
                                    </w:rPr>
                                    <w:t>33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</w:tcPr>
                                <w:p>
                                  <w:pPr>
                                    <w:pStyle w:val="TableParagraph"/>
                                    <w:spacing w:line="263" w:lineRule="exact"/>
                                    <w:ind w:left="74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2"/>
                                    </w:rPr>
                                    <w:t>£13.00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89" w:hRule="atLeast"/>
                              </w:trPr>
                              <w:tc>
                                <w:tcPr>
                                  <w:tcW w:w="52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71" w:type="dxa"/>
                                </w:tcPr>
                                <w:p>
                                  <w:pPr>
                                    <w:pStyle w:val="TableParagraph"/>
                                    <w:spacing w:line="262" w:lineRule="exact"/>
                                    <w:ind w:left="27" w:right="5"/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2"/>
                                    </w:rPr>
                                    <w:t>34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</w:tcPr>
                                <w:p>
                                  <w:pPr>
                                    <w:pStyle w:val="TableParagraph"/>
                                    <w:spacing w:line="262" w:lineRule="exact"/>
                                    <w:ind w:left="74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2"/>
                                    </w:rPr>
                                    <w:t>£13.00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90" w:hRule="atLeast"/>
                              </w:trPr>
                              <w:tc>
                                <w:tcPr>
                                  <w:tcW w:w="52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71" w:type="dxa"/>
                                </w:tcPr>
                                <w:p>
                                  <w:pPr>
                                    <w:pStyle w:val="TableParagraph"/>
                                    <w:spacing w:line="264" w:lineRule="exact"/>
                                    <w:ind w:left="27" w:right="5"/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2"/>
                                    </w:rPr>
                                    <w:t>35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</w:tcPr>
                                <w:p>
                                  <w:pPr>
                                    <w:pStyle w:val="TableParagraph"/>
                                    <w:spacing w:line="264" w:lineRule="exact"/>
                                    <w:ind w:left="74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2"/>
                                    </w:rPr>
                                    <w:t>£13.00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90" w:hRule="atLeast"/>
                              </w:trPr>
                              <w:tc>
                                <w:tcPr>
                                  <w:tcW w:w="52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71" w:type="dxa"/>
                                </w:tcPr>
                                <w:p>
                                  <w:pPr>
                                    <w:pStyle w:val="TableParagraph"/>
                                    <w:spacing w:line="263" w:lineRule="exact"/>
                                    <w:ind w:left="27" w:right="5"/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2"/>
                                    </w:rPr>
                                    <w:t>36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</w:tcPr>
                                <w:p>
                                  <w:pPr>
                                    <w:pStyle w:val="TableParagraph"/>
                                    <w:spacing w:line="263" w:lineRule="exact"/>
                                    <w:ind w:left="74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2"/>
                                    </w:rPr>
                                    <w:t>£13.00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89" w:hRule="atLeast"/>
                              </w:trPr>
                              <w:tc>
                                <w:tcPr>
                                  <w:tcW w:w="52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71" w:type="dxa"/>
                                </w:tcPr>
                                <w:p>
                                  <w:pPr>
                                    <w:pStyle w:val="TableParagraph"/>
                                    <w:spacing w:line="262" w:lineRule="exact"/>
                                    <w:ind w:left="27" w:right="5"/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2"/>
                                    </w:rPr>
                                    <w:t>37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</w:tcPr>
                                <w:p>
                                  <w:pPr>
                                    <w:pStyle w:val="TableParagraph"/>
                                    <w:spacing w:line="262" w:lineRule="exact"/>
                                    <w:ind w:left="74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2"/>
                                    </w:rPr>
                                    <w:t>£13.00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90" w:hRule="atLeast"/>
                              </w:trPr>
                              <w:tc>
                                <w:tcPr>
                                  <w:tcW w:w="52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71" w:type="dxa"/>
                                </w:tcPr>
                                <w:p>
                                  <w:pPr>
                                    <w:pStyle w:val="TableParagraph"/>
                                    <w:spacing w:line="264" w:lineRule="exact"/>
                                    <w:ind w:left="27" w:right="5"/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2"/>
                                    </w:rPr>
                                    <w:t>38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</w:tcPr>
                                <w:p>
                                  <w:pPr>
                                    <w:pStyle w:val="TableParagraph"/>
                                    <w:spacing w:line="264" w:lineRule="exact"/>
                                    <w:ind w:left="74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2"/>
                                    </w:rPr>
                                    <w:t>£13.00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90" w:hRule="atLeast"/>
                              </w:trPr>
                              <w:tc>
                                <w:tcPr>
                                  <w:tcW w:w="52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71" w:type="dxa"/>
                                </w:tcPr>
                                <w:p>
                                  <w:pPr>
                                    <w:pStyle w:val="TableParagraph"/>
                                    <w:spacing w:line="263" w:lineRule="exact"/>
                                    <w:ind w:left="27" w:right="5"/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2"/>
                                    </w:rPr>
                                    <w:t>39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</w:tcPr>
                                <w:p>
                                  <w:pPr>
                                    <w:pStyle w:val="TableParagraph"/>
                                    <w:spacing w:line="263" w:lineRule="exact"/>
                                    <w:ind w:left="74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2"/>
                                    </w:rPr>
                                    <w:t>£13.00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89" w:hRule="atLeast"/>
                              </w:trPr>
                              <w:tc>
                                <w:tcPr>
                                  <w:tcW w:w="52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71" w:type="dxa"/>
                                </w:tcPr>
                                <w:p>
                                  <w:pPr>
                                    <w:pStyle w:val="TableParagraph"/>
                                    <w:spacing w:line="262" w:lineRule="exact"/>
                                    <w:ind w:left="27" w:right="5"/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2"/>
                                    </w:rPr>
                                    <w:t>40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</w:tcPr>
                                <w:p>
                                  <w:pPr>
                                    <w:pStyle w:val="TableParagraph"/>
                                    <w:spacing w:line="262" w:lineRule="exact"/>
                                    <w:ind w:left="74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2"/>
                                    </w:rPr>
                                    <w:t>£13.00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89" w:hRule="atLeast"/>
                              </w:trPr>
                              <w:tc>
                                <w:tcPr>
                                  <w:tcW w:w="52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71" w:type="dxa"/>
                                </w:tcPr>
                                <w:p>
                                  <w:pPr>
                                    <w:pStyle w:val="TableParagraph"/>
                                    <w:spacing w:line="262" w:lineRule="exact"/>
                                    <w:ind w:left="27" w:right="5"/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2"/>
                                    </w:rPr>
                                    <w:t>41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</w:tcPr>
                                <w:p>
                                  <w:pPr>
                                    <w:pStyle w:val="TableParagraph"/>
                                    <w:spacing w:line="262" w:lineRule="exact"/>
                                    <w:ind w:left="74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2"/>
                                    </w:rPr>
                                    <w:t>£13.00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90" w:hRule="atLeast"/>
                              </w:trPr>
                              <w:tc>
                                <w:tcPr>
                                  <w:tcW w:w="52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71" w:type="dxa"/>
                                </w:tcPr>
                                <w:p>
                                  <w:pPr>
                                    <w:pStyle w:val="TableParagraph"/>
                                    <w:spacing w:line="264" w:lineRule="exact"/>
                                    <w:ind w:left="27" w:right="5"/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2"/>
                                    </w:rPr>
                                    <w:t>42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</w:tcPr>
                                <w:p>
                                  <w:pPr>
                                    <w:pStyle w:val="TableParagraph"/>
                                    <w:spacing w:line="264" w:lineRule="exact"/>
                                    <w:ind w:left="74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2"/>
                                    </w:rPr>
                                    <w:t>£13.00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90" w:hRule="atLeast"/>
                              </w:trPr>
                              <w:tc>
                                <w:tcPr>
                                  <w:tcW w:w="52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71" w:type="dxa"/>
                                </w:tcPr>
                                <w:p>
                                  <w:pPr>
                                    <w:pStyle w:val="TableParagraph"/>
                                    <w:spacing w:line="263" w:lineRule="exact"/>
                                    <w:ind w:left="27" w:right="5"/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2"/>
                                    </w:rPr>
                                    <w:t>43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</w:tcPr>
                                <w:p>
                                  <w:pPr>
                                    <w:pStyle w:val="TableParagraph"/>
                                    <w:spacing w:line="263" w:lineRule="exact"/>
                                    <w:ind w:left="74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2"/>
                                    </w:rPr>
                                    <w:t>£13.00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89" w:hRule="atLeast"/>
                              </w:trPr>
                              <w:tc>
                                <w:tcPr>
                                  <w:tcW w:w="52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71" w:type="dxa"/>
                                </w:tcPr>
                                <w:p>
                                  <w:pPr>
                                    <w:pStyle w:val="TableParagraph"/>
                                    <w:spacing w:line="262" w:lineRule="exact"/>
                                    <w:ind w:left="27" w:right="5"/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2"/>
                                    </w:rPr>
                                    <w:t>44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</w:tcPr>
                                <w:p>
                                  <w:pPr>
                                    <w:pStyle w:val="TableParagraph"/>
                                    <w:spacing w:line="262" w:lineRule="exact"/>
                                    <w:ind w:left="74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2"/>
                                    </w:rPr>
                                    <w:t>£13.00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90" w:hRule="atLeast"/>
                              </w:trPr>
                              <w:tc>
                                <w:tcPr>
                                  <w:tcW w:w="52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71" w:type="dxa"/>
                                </w:tcPr>
                                <w:p>
                                  <w:pPr>
                                    <w:pStyle w:val="TableParagraph"/>
                                    <w:spacing w:line="264" w:lineRule="exact"/>
                                    <w:ind w:left="27" w:right="5"/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2"/>
                                    </w:rPr>
                                    <w:t>45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</w:tcPr>
                                <w:p>
                                  <w:pPr>
                                    <w:pStyle w:val="TableParagraph"/>
                                    <w:spacing w:line="264" w:lineRule="exact"/>
                                    <w:ind w:left="74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2"/>
                                    </w:rPr>
                                    <w:t>£13.00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04" w:hRule="atLeast"/>
                              </w:trPr>
                              <w:tc>
                                <w:tcPr>
                                  <w:tcW w:w="52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71" w:type="dxa"/>
                                </w:tcPr>
                                <w:p>
                                  <w:pPr>
                                    <w:pStyle w:val="TableParagraph"/>
                                    <w:spacing w:line="263" w:lineRule="exact"/>
                                    <w:ind w:left="27" w:right="5"/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2"/>
                                    </w:rPr>
                                    <w:t>46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</w:tcPr>
                                <w:p>
                                  <w:pPr>
                                    <w:pStyle w:val="TableParagraph"/>
                                    <w:spacing w:line="263" w:lineRule="exact"/>
                                    <w:ind w:left="74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2"/>
                                    </w:rPr>
                                    <w:t>£13.00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89" w:hRule="atLeast"/>
                              </w:trPr>
                              <w:tc>
                                <w:tcPr>
                                  <w:tcW w:w="52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71" w:type="dxa"/>
                                </w:tcPr>
                                <w:p>
                                  <w:pPr>
                                    <w:pStyle w:val="TableParagraph"/>
                                    <w:spacing w:line="262" w:lineRule="exact"/>
                                    <w:ind w:left="27" w:right="5"/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2"/>
                                    </w:rPr>
                                    <w:t>47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</w:tcPr>
                                <w:p>
                                  <w:pPr>
                                    <w:pStyle w:val="TableParagraph"/>
                                    <w:spacing w:line="262" w:lineRule="exact"/>
                                    <w:ind w:left="74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2"/>
                                    </w:rPr>
                                    <w:t>£13.00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90" w:hRule="atLeast"/>
                              </w:trPr>
                              <w:tc>
                                <w:tcPr>
                                  <w:tcW w:w="52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71" w:type="dxa"/>
                                </w:tcPr>
                                <w:p>
                                  <w:pPr>
                                    <w:pStyle w:val="TableParagraph"/>
                                    <w:spacing w:line="264" w:lineRule="exact"/>
                                    <w:ind w:left="27" w:right="5"/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2"/>
                                    </w:rPr>
                                    <w:t>48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</w:tcPr>
                                <w:p>
                                  <w:pPr>
                                    <w:pStyle w:val="TableParagraph"/>
                                    <w:spacing w:line="264" w:lineRule="exact"/>
                                    <w:ind w:left="74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2"/>
                                    </w:rPr>
                                    <w:t>£13.00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90" w:hRule="atLeast"/>
                              </w:trPr>
                              <w:tc>
                                <w:tcPr>
                                  <w:tcW w:w="52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71" w:type="dxa"/>
                                </w:tcPr>
                                <w:p>
                                  <w:pPr>
                                    <w:pStyle w:val="TableParagraph"/>
                                    <w:spacing w:line="263" w:lineRule="exact"/>
                                    <w:ind w:left="27" w:right="5"/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2"/>
                                    </w:rPr>
                                    <w:t>49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</w:tcPr>
                                <w:p>
                                  <w:pPr>
                                    <w:pStyle w:val="TableParagraph"/>
                                    <w:spacing w:line="263" w:lineRule="exact"/>
                                    <w:ind w:left="74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2"/>
                                    </w:rPr>
                                    <w:t>£13.00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89" w:hRule="atLeast"/>
                              </w:trPr>
                              <w:tc>
                                <w:tcPr>
                                  <w:tcW w:w="52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71" w:type="dxa"/>
                                </w:tcPr>
                                <w:p>
                                  <w:pPr>
                                    <w:pStyle w:val="TableParagraph"/>
                                    <w:spacing w:line="262" w:lineRule="exact"/>
                                    <w:ind w:left="27" w:right="5"/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2"/>
                                    </w:rPr>
                                    <w:t>50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</w:tcPr>
                                <w:p>
                                  <w:pPr>
                                    <w:pStyle w:val="TableParagraph"/>
                                    <w:spacing w:line="262" w:lineRule="exact"/>
                                    <w:ind w:left="74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2"/>
                                    </w:rPr>
                                    <w:t>£13.00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90" w:hRule="atLeast"/>
                              </w:trPr>
                              <w:tc>
                                <w:tcPr>
                                  <w:tcW w:w="52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71" w:type="dxa"/>
                                </w:tcPr>
                                <w:p>
                                  <w:pPr>
                                    <w:pStyle w:val="TableParagraph"/>
                                    <w:spacing w:line="264" w:lineRule="exact"/>
                                    <w:ind w:left="27" w:right="5"/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2"/>
                                    </w:rPr>
                                    <w:t>51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</w:tcPr>
                                <w:p>
                                  <w:pPr>
                                    <w:pStyle w:val="TableParagraph"/>
                                    <w:spacing w:line="264" w:lineRule="exact"/>
                                    <w:ind w:left="74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2"/>
                                    </w:rPr>
                                    <w:t>£13.00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90" w:hRule="atLeast"/>
                              </w:trPr>
                              <w:tc>
                                <w:tcPr>
                                  <w:tcW w:w="52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71" w:type="dxa"/>
                                </w:tcPr>
                                <w:p>
                                  <w:pPr>
                                    <w:pStyle w:val="TableParagraph"/>
                                    <w:spacing w:line="263" w:lineRule="exact"/>
                                    <w:ind w:left="27" w:right="5"/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2"/>
                                    </w:rPr>
                                    <w:t>52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</w:tcPr>
                                <w:p>
                                  <w:pPr>
                                    <w:pStyle w:val="TableParagraph"/>
                                    <w:spacing w:line="263" w:lineRule="exact"/>
                                    <w:ind w:left="74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2"/>
                                    </w:rPr>
                                    <w:t>£13.00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03" w:hRule="atLeast"/>
                              </w:trPr>
                              <w:tc>
                                <w:tcPr>
                                  <w:tcW w:w="52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71" w:type="dxa"/>
                                </w:tcPr>
                                <w:p>
                                  <w:pPr>
                                    <w:pStyle w:val="TableParagraph"/>
                                    <w:spacing w:line="262" w:lineRule="exact"/>
                                    <w:ind w:left="27" w:right="5"/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2"/>
                                    </w:rPr>
                                    <w:t>53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</w:tcPr>
                                <w:p>
                                  <w:pPr>
                                    <w:pStyle w:val="TableParagraph"/>
                                    <w:spacing w:line="262" w:lineRule="exact"/>
                                    <w:ind w:left="74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2"/>
                                    </w:rPr>
                                    <w:t>£17.00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90" w:hRule="atLeast"/>
                              </w:trPr>
                              <w:tc>
                                <w:tcPr>
                                  <w:tcW w:w="52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71" w:type="dxa"/>
                                </w:tcPr>
                                <w:p>
                                  <w:pPr>
                                    <w:pStyle w:val="TableParagraph"/>
                                    <w:spacing w:line="264" w:lineRule="exact"/>
                                    <w:ind w:left="27" w:right="5"/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2"/>
                                    </w:rPr>
                                    <w:t>54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</w:tcPr>
                                <w:p>
                                  <w:pPr>
                                    <w:pStyle w:val="TableParagraph"/>
                                    <w:spacing w:line="264" w:lineRule="exact"/>
                                    <w:ind w:left="74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2"/>
                                    </w:rPr>
                                    <w:t>£13.00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90" w:hRule="atLeast"/>
                              </w:trPr>
                              <w:tc>
                                <w:tcPr>
                                  <w:tcW w:w="52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71" w:type="dxa"/>
                                </w:tcPr>
                                <w:p>
                                  <w:pPr>
                                    <w:pStyle w:val="TableParagraph"/>
                                    <w:spacing w:line="263" w:lineRule="exact"/>
                                    <w:ind w:left="27" w:right="5"/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2"/>
                                    </w:rPr>
                                    <w:t>55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</w:tcPr>
                                <w:p>
                                  <w:pPr>
                                    <w:pStyle w:val="TableParagraph"/>
                                    <w:spacing w:line="263" w:lineRule="exact"/>
                                    <w:ind w:left="74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2"/>
                                    </w:rPr>
                                    <w:t>£15.00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89" w:hRule="atLeast"/>
                              </w:trPr>
                              <w:tc>
                                <w:tcPr>
                                  <w:tcW w:w="52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71" w:type="dxa"/>
                                </w:tcPr>
                                <w:p>
                                  <w:pPr>
                                    <w:pStyle w:val="TableParagraph"/>
                                    <w:spacing w:line="262" w:lineRule="exact"/>
                                    <w:ind w:left="27" w:right="5"/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2"/>
                                    </w:rPr>
                                    <w:t>56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</w:tcPr>
                                <w:p>
                                  <w:pPr>
                                    <w:pStyle w:val="TableParagraph"/>
                                    <w:spacing w:line="262" w:lineRule="exact"/>
                                    <w:ind w:left="74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2"/>
                                    </w:rPr>
                                    <w:t>£13.00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  <w:ind w:left="0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128.2pt;height:466.45pt;mso-position-horizontal-relative:char;mso-position-vertical-relative:line" type="#_x0000_t202" id="docshape2" filled="false" stroked="false">
                <w10:anchorlock/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15" w:type="dxa"/>
                        <w:tblBorders>
                          <w:top w:val="single" w:sz="12" w:space="0" w:color="000000"/>
                          <w:left w:val="single" w:sz="12" w:space="0" w:color="000000"/>
                          <w:bottom w:val="single" w:sz="12" w:space="0" w:color="000000"/>
                          <w:right w:val="single" w:sz="12" w:space="0" w:color="000000"/>
                          <w:insideH w:val="single" w:sz="12" w:space="0" w:color="000000"/>
                          <w:insideV w:val="single" w:sz="12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529"/>
                        <w:gridCol w:w="1171"/>
                        <w:gridCol w:w="841"/>
                      </w:tblGrid>
                      <w:tr>
                        <w:trPr>
                          <w:trHeight w:val="289" w:hRule="atLeast"/>
                        </w:trPr>
                        <w:tc>
                          <w:tcPr>
                            <w:tcW w:w="529" w:type="dxa"/>
                          </w:tcPr>
                          <w:p>
                            <w:pPr>
                              <w:pStyle w:val="TableParagraph"/>
                              <w:spacing w:line="262" w:lineRule="exact"/>
                              <w:ind w:left="76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5"/>
                                <w:sz w:val="22"/>
                              </w:rPr>
                              <w:t>No.</w:t>
                            </w:r>
                          </w:p>
                        </w:tc>
                        <w:tc>
                          <w:tcPr>
                            <w:tcW w:w="1171" w:type="dxa"/>
                          </w:tcPr>
                          <w:p>
                            <w:pPr>
                              <w:pStyle w:val="TableParagraph"/>
                              <w:spacing w:line="262" w:lineRule="exact"/>
                              <w:ind w:left="27" w:right="4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  <w:t>Volume</w:t>
                            </w:r>
                            <w:r>
                              <w:rPr>
                                <w:spacing w:val="-13"/>
                                <w:sz w:val="22"/>
                              </w:rPr>
                              <w:t> </w:t>
                            </w:r>
                            <w:r>
                              <w:rPr>
                                <w:spacing w:val="-5"/>
                                <w:sz w:val="22"/>
                              </w:rPr>
                              <w:t>no.</w:t>
                            </w:r>
                          </w:p>
                        </w:tc>
                        <w:tc>
                          <w:tcPr>
                            <w:tcW w:w="841" w:type="dxa"/>
                          </w:tcPr>
                          <w:p>
                            <w:pPr>
                              <w:pStyle w:val="TableParagraph"/>
                              <w:spacing w:line="262" w:lineRule="exact"/>
                              <w:ind w:left="73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22"/>
                              </w:rPr>
                              <w:t>Price</w:t>
                            </w:r>
                          </w:p>
                        </w:tc>
                      </w:tr>
                      <w:tr>
                        <w:trPr>
                          <w:trHeight w:val="290" w:hRule="atLeast"/>
                        </w:trPr>
                        <w:tc>
                          <w:tcPr>
                            <w:tcW w:w="52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171" w:type="dxa"/>
                          </w:tcPr>
                          <w:p>
                            <w:pPr>
                              <w:pStyle w:val="TableParagraph"/>
                              <w:spacing w:line="264" w:lineRule="exact"/>
                              <w:ind w:left="27" w:right="5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5"/>
                                <w:sz w:val="22"/>
                              </w:rPr>
                              <w:t>29</w:t>
                            </w:r>
                          </w:p>
                        </w:tc>
                        <w:tc>
                          <w:tcPr>
                            <w:tcW w:w="841" w:type="dxa"/>
                          </w:tcPr>
                          <w:p>
                            <w:pPr>
                              <w:pStyle w:val="TableParagraph"/>
                              <w:spacing w:line="264" w:lineRule="exact"/>
                              <w:ind w:left="74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2"/>
                                <w:sz w:val="22"/>
                              </w:rPr>
                              <w:t>£13.00</w:t>
                            </w:r>
                          </w:p>
                        </w:tc>
                      </w:tr>
                      <w:tr>
                        <w:trPr>
                          <w:trHeight w:val="290" w:hRule="atLeast"/>
                        </w:trPr>
                        <w:tc>
                          <w:tcPr>
                            <w:tcW w:w="52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171" w:type="dxa"/>
                          </w:tcPr>
                          <w:p>
                            <w:pPr>
                              <w:pStyle w:val="TableParagraph"/>
                              <w:spacing w:line="263" w:lineRule="exact"/>
                              <w:ind w:left="27" w:right="5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5"/>
                                <w:sz w:val="22"/>
                              </w:rPr>
                              <w:t>30</w:t>
                            </w:r>
                          </w:p>
                        </w:tc>
                        <w:tc>
                          <w:tcPr>
                            <w:tcW w:w="841" w:type="dxa"/>
                          </w:tcPr>
                          <w:p>
                            <w:pPr>
                              <w:pStyle w:val="TableParagraph"/>
                              <w:spacing w:line="263" w:lineRule="exact"/>
                              <w:ind w:left="74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2"/>
                                <w:sz w:val="22"/>
                              </w:rPr>
                              <w:t>£13.00</w:t>
                            </w:r>
                          </w:p>
                        </w:tc>
                      </w:tr>
                      <w:tr>
                        <w:trPr>
                          <w:trHeight w:val="289" w:hRule="atLeast"/>
                        </w:trPr>
                        <w:tc>
                          <w:tcPr>
                            <w:tcW w:w="52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171" w:type="dxa"/>
                          </w:tcPr>
                          <w:p>
                            <w:pPr>
                              <w:pStyle w:val="TableParagraph"/>
                              <w:spacing w:line="262" w:lineRule="exact"/>
                              <w:ind w:left="27" w:right="5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5"/>
                                <w:sz w:val="22"/>
                              </w:rPr>
                              <w:t>31</w:t>
                            </w:r>
                          </w:p>
                        </w:tc>
                        <w:tc>
                          <w:tcPr>
                            <w:tcW w:w="841" w:type="dxa"/>
                          </w:tcPr>
                          <w:p>
                            <w:pPr>
                              <w:pStyle w:val="TableParagraph"/>
                              <w:spacing w:line="262" w:lineRule="exact"/>
                              <w:ind w:left="74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2"/>
                                <w:sz w:val="22"/>
                              </w:rPr>
                              <w:t>£13.00</w:t>
                            </w:r>
                          </w:p>
                        </w:tc>
                      </w:tr>
                      <w:tr>
                        <w:trPr>
                          <w:trHeight w:val="290" w:hRule="atLeast"/>
                        </w:trPr>
                        <w:tc>
                          <w:tcPr>
                            <w:tcW w:w="52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171" w:type="dxa"/>
                          </w:tcPr>
                          <w:p>
                            <w:pPr>
                              <w:pStyle w:val="TableParagraph"/>
                              <w:spacing w:line="264" w:lineRule="exact"/>
                              <w:ind w:left="27" w:right="5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5"/>
                                <w:sz w:val="22"/>
                              </w:rPr>
                              <w:t>32</w:t>
                            </w:r>
                          </w:p>
                        </w:tc>
                        <w:tc>
                          <w:tcPr>
                            <w:tcW w:w="841" w:type="dxa"/>
                          </w:tcPr>
                          <w:p>
                            <w:pPr>
                              <w:pStyle w:val="TableParagraph"/>
                              <w:spacing w:line="264" w:lineRule="exact"/>
                              <w:ind w:left="74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2"/>
                                <w:sz w:val="22"/>
                              </w:rPr>
                              <w:t>£13.00</w:t>
                            </w:r>
                          </w:p>
                        </w:tc>
                      </w:tr>
                      <w:tr>
                        <w:trPr>
                          <w:trHeight w:val="290" w:hRule="atLeast"/>
                        </w:trPr>
                        <w:tc>
                          <w:tcPr>
                            <w:tcW w:w="52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171" w:type="dxa"/>
                          </w:tcPr>
                          <w:p>
                            <w:pPr>
                              <w:pStyle w:val="TableParagraph"/>
                              <w:spacing w:line="263" w:lineRule="exact"/>
                              <w:ind w:left="27" w:right="5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5"/>
                                <w:sz w:val="22"/>
                              </w:rPr>
                              <w:t>33</w:t>
                            </w:r>
                          </w:p>
                        </w:tc>
                        <w:tc>
                          <w:tcPr>
                            <w:tcW w:w="841" w:type="dxa"/>
                          </w:tcPr>
                          <w:p>
                            <w:pPr>
                              <w:pStyle w:val="TableParagraph"/>
                              <w:spacing w:line="263" w:lineRule="exact"/>
                              <w:ind w:left="74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2"/>
                                <w:sz w:val="22"/>
                              </w:rPr>
                              <w:t>£13.00</w:t>
                            </w:r>
                          </w:p>
                        </w:tc>
                      </w:tr>
                      <w:tr>
                        <w:trPr>
                          <w:trHeight w:val="289" w:hRule="atLeast"/>
                        </w:trPr>
                        <w:tc>
                          <w:tcPr>
                            <w:tcW w:w="52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171" w:type="dxa"/>
                          </w:tcPr>
                          <w:p>
                            <w:pPr>
                              <w:pStyle w:val="TableParagraph"/>
                              <w:spacing w:line="262" w:lineRule="exact"/>
                              <w:ind w:left="27" w:right="5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5"/>
                                <w:sz w:val="22"/>
                              </w:rPr>
                              <w:t>34</w:t>
                            </w:r>
                          </w:p>
                        </w:tc>
                        <w:tc>
                          <w:tcPr>
                            <w:tcW w:w="841" w:type="dxa"/>
                          </w:tcPr>
                          <w:p>
                            <w:pPr>
                              <w:pStyle w:val="TableParagraph"/>
                              <w:spacing w:line="262" w:lineRule="exact"/>
                              <w:ind w:left="74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2"/>
                                <w:sz w:val="22"/>
                              </w:rPr>
                              <w:t>£13.00</w:t>
                            </w:r>
                          </w:p>
                        </w:tc>
                      </w:tr>
                      <w:tr>
                        <w:trPr>
                          <w:trHeight w:val="290" w:hRule="atLeast"/>
                        </w:trPr>
                        <w:tc>
                          <w:tcPr>
                            <w:tcW w:w="52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171" w:type="dxa"/>
                          </w:tcPr>
                          <w:p>
                            <w:pPr>
                              <w:pStyle w:val="TableParagraph"/>
                              <w:spacing w:line="264" w:lineRule="exact"/>
                              <w:ind w:left="27" w:right="5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5"/>
                                <w:sz w:val="22"/>
                              </w:rPr>
                              <w:t>35</w:t>
                            </w:r>
                          </w:p>
                        </w:tc>
                        <w:tc>
                          <w:tcPr>
                            <w:tcW w:w="841" w:type="dxa"/>
                          </w:tcPr>
                          <w:p>
                            <w:pPr>
                              <w:pStyle w:val="TableParagraph"/>
                              <w:spacing w:line="264" w:lineRule="exact"/>
                              <w:ind w:left="74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2"/>
                                <w:sz w:val="22"/>
                              </w:rPr>
                              <w:t>£13.00</w:t>
                            </w:r>
                          </w:p>
                        </w:tc>
                      </w:tr>
                      <w:tr>
                        <w:trPr>
                          <w:trHeight w:val="290" w:hRule="atLeast"/>
                        </w:trPr>
                        <w:tc>
                          <w:tcPr>
                            <w:tcW w:w="52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171" w:type="dxa"/>
                          </w:tcPr>
                          <w:p>
                            <w:pPr>
                              <w:pStyle w:val="TableParagraph"/>
                              <w:spacing w:line="263" w:lineRule="exact"/>
                              <w:ind w:left="27" w:right="5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5"/>
                                <w:sz w:val="22"/>
                              </w:rPr>
                              <w:t>36</w:t>
                            </w:r>
                          </w:p>
                        </w:tc>
                        <w:tc>
                          <w:tcPr>
                            <w:tcW w:w="841" w:type="dxa"/>
                          </w:tcPr>
                          <w:p>
                            <w:pPr>
                              <w:pStyle w:val="TableParagraph"/>
                              <w:spacing w:line="263" w:lineRule="exact"/>
                              <w:ind w:left="74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2"/>
                                <w:sz w:val="22"/>
                              </w:rPr>
                              <w:t>£13.00</w:t>
                            </w:r>
                          </w:p>
                        </w:tc>
                      </w:tr>
                      <w:tr>
                        <w:trPr>
                          <w:trHeight w:val="289" w:hRule="atLeast"/>
                        </w:trPr>
                        <w:tc>
                          <w:tcPr>
                            <w:tcW w:w="52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171" w:type="dxa"/>
                          </w:tcPr>
                          <w:p>
                            <w:pPr>
                              <w:pStyle w:val="TableParagraph"/>
                              <w:spacing w:line="262" w:lineRule="exact"/>
                              <w:ind w:left="27" w:right="5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5"/>
                                <w:sz w:val="22"/>
                              </w:rPr>
                              <w:t>37</w:t>
                            </w:r>
                          </w:p>
                        </w:tc>
                        <w:tc>
                          <w:tcPr>
                            <w:tcW w:w="841" w:type="dxa"/>
                          </w:tcPr>
                          <w:p>
                            <w:pPr>
                              <w:pStyle w:val="TableParagraph"/>
                              <w:spacing w:line="262" w:lineRule="exact"/>
                              <w:ind w:left="74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2"/>
                                <w:sz w:val="22"/>
                              </w:rPr>
                              <w:t>£13.00</w:t>
                            </w:r>
                          </w:p>
                        </w:tc>
                      </w:tr>
                      <w:tr>
                        <w:trPr>
                          <w:trHeight w:val="290" w:hRule="atLeast"/>
                        </w:trPr>
                        <w:tc>
                          <w:tcPr>
                            <w:tcW w:w="52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171" w:type="dxa"/>
                          </w:tcPr>
                          <w:p>
                            <w:pPr>
                              <w:pStyle w:val="TableParagraph"/>
                              <w:spacing w:line="264" w:lineRule="exact"/>
                              <w:ind w:left="27" w:right="5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5"/>
                                <w:sz w:val="22"/>
                              </w:rPr>
                              <w:t>38</w:t>
                            </w:r>
                          </w:p>
                        </w:tc>
                        <w:tc>
                          <w:tcPr>
                            <w:tcW w:w="841" w:type="dxa"/>
                          </w:tcPr>
                          <w:p>
                            <w:pPr>
                              <w:pStyle w:val="TableParagraph"/>
                              <w:spacing w:line="264" w:lineRule="exact"/>
                              <w:ind w:left="74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2"/>
                                <w:sz w:val="22"/>
                              </w:rPr>
                              <w:t>£13.00</w:t>
                            </w:r>
                          </w:p>
                        </w:tc>
                      </w:tr>
                      <w:tr>
                        <w:trPr>
                          <w:trHeight w:val="290" w:hRule="atLeast"/>
                        </w:trPr>
                        <w:tc>
                          <w:tcPr>
                            <w:tcW w:w="52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171" w:type="dxa"/>
                          </w:tcPr>
                          <w:p>
                            <w:pPr>
                              <w:pStyle w:val="TableParagraph"/>
                              <w:spacing w:line="263" w:lineRule="exact"/>
                              <w:ind w:left="27" w:right="5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5"/>
                                <w:sz w:val="22"/>
                              </w:rPr>
                              <w:t>39</w:t>
                            </w:r>
                          </w:p>
                        </w:tc>
                        <w:tc>
                          <w:tcPr>
                            <w:tcW w:w="841" w:type="dxa"/>
                          </w:tcPr>
                          <w:p>
                            <w:pPr>
                              <w:pStyle w:val="TableParagraph"/>
                              <w:spacing w:line="263" w:lineRule="exact"/>
                              <w:ind w:left="74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2"/>
                                <w:sz w:val="22"/>
                              </w:rPr>
                              <w:t>£13.00</w:t>
                            </w:r>
                          </w:p>
                        </w:tc>
                      </w:tr>
                      <w:tr>
                        <w:trPr>
                          <w:trHeight w:val="289" w:hRule="atLeast"/>
                        </w:trPr>
                        <w:tc>
                          <w:tcPr>
                            <w:tcW w:w="52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171" w:type="dxa"/>
                          </w:tcPr>
                          <w:p>
                            <w:pPr>
                              <w:pStyle w:val="TableParagraph"/>
                              <w:spacing w:line="262" w:lineRule="exact"/>
                              <w:ind w:left="27" w:right="5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5"/>
                                <w:sz w:val="22"/>
                              </w:rPr>
                              <w:t>40</w:t>
                            </w:r>
                          </w:p>
                        </w:tc>
                        <w:tc>
                          <w:tcPr>
                            <w:tcW w:w="841" w:type="dxa"/>
                          </w:tcPr>
                          <w:p>
                            <w:pPr>
                              <w:pStyle w:val="TableParagraph"/>
                              <w:spacing w:line="262" w:lineRule="exact"/>
                              <w:ind w:left="74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2"/>
                                <w:sz w:val="22"/>
                              </w:rPr>
                              <w:t>£13.00</w:t>
                            </w:r>
                          </w:p>
                        </w:tc>
                      </w:tr>
                      <w:tr>
                        <w:trPr>
                          <w:trHeight w:val="289" w:hRule="atLeast"/>
                        </w:trPr>
                        <w:tc>
                          <w:tcPr>
                            <w:tcW w:w="52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171" w:type="dxa"/>
                          </w:tcPr>
                          <w:p>
                            <w:pPr>
                              <w:pStyle w:val="TableParagraph"/>
                              <w:spacing w:line="262" w:lineRule="exact"/>
                              <w:ind w:left="27" w:right="5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5"/>
                                <w:sz w:val="22"/>
                              </w:rPr>
                              <w:t>41</w:t>
                            </w:r>
                          </w:p>
                        </w:tc>
                        <w:tc>
                          <w:tcPr>
                            <w:tcW w:w="841" w:type="dxa"/>
                          </w:tcPr>
                          <w:p>
                            <w:pPr>
                              <w:pStyle w:val="TableParagraph"/>
                              <w:spacing w:line="262" w:lineRule="exact"/>
                              <w:ind w:left="74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2"/>
                                <w:sz w:val="22"/>
                              </w:rPr>
                              <w:t>£13.00</w:t>
                            </w:r>
                          </w:p>
                        </w:tc>
                      </w:tr>
                      <w:tr>
                        <w:trPr>
                          <w:trHeight w:val="290" w:hRule="atLeast"/>
                        </w:trPr>
                        <w:tc>
                          <w:tcPr>
                            <w:tcW w:w="52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171" w:type="dxa"/>
                          </w:tcPr>
                          <w:p>
                            <w:pPr>
                              <w:pStyle w:val="TableParagraph"/>
                              <w:spacing w:line="264" w:lineRule="exact"/>
                              <w:ind w:left="27" w:right="5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5"/>
                                <w:sz w:val="22"/>
                              </w:rPr>
                              <w:t>42</w:t>
                            </w:r>
                          </w:p>
                        </w:tc>
                        <w:tc>
                          <w:tcPr>
                            <w:tcW w:w="841" w:type="dxa"/>
                          </w:tcPr>
                          <w:p>
                            <w:pPr>
                              <w:pStyle w:val="TableParagraph"/>
                              <w:spacing w:line="264" w:lineRule="exact"/>
                              <w:ind w:left="74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2"/>
                                <w:sz w:val="22"/>
                              </w:rPr>
                              <w:t>£13.00</w:t>
                            </w:r>
                          </w:p>
                        </w:tc>
                      </w:tr>
                      <w:tr>
                        <w:trPr>
                          <w:trHeight w:val="290" w:hRule="atLeast"/>
                        </w:trPr>
                        <w:tc>
                          <w:tcPr>
                            <w:tcW w:w="52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171" w:type="dxa"/>
                          </w:tcPr>
                          <w:p>
                            <w:pPr>
                              <w:pStyle w:val="TableParagraph"/>
                              <w:spacing w:line="263" w:lineRule="exact"/>
                              <w:ind w:left="27" w:right="5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5"/>
                                <w:sz w:val="22"/>
                              </w:rPr>
                              <w:t>43</w:t>
                            </w:r>
                          </w:p>
                        </w:tc>
                        <w:tc>
                          <w:tcPr>
                            <w:tcW w:w="841" w:type="dxa"/>
                          </w:tcPr>
                          <w:p>
                            <w:pPr>
                              <w:pStyle w:val="TableParagraph"/>
                              <w:spacing w:line="263" w:lineRule="exact"/>
                              <w:ind w:left="74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2"/>
                                <w:sz w:val="22"/>
                              </w:rPr>
                              <w:t>£13.00</w:t>
                            </w:r>
                          </w:p>
                        </w:tc>
                      </w:tr>
                      <w:tr>
                        <w:trPr>
                          <w:trHeight w:val="289" w:hRule="atLeast"/>
                        </w:trPr>
                        <w:tc>
                          <w:tcPr>
                            <w:tcW w:w="52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171" w:type="dxa"/>
                          </w:tcPr>
                          <w:p>
                            <w:pPr>
                              <w:pStyle w:val="TableParagraph"/>
                              <w:spacing w:line="262" w:lineRule="exact"/>
                              <w:ind w:left="27" w:right="5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5"/>
                                <w:sz w:val="22"/>
                              </w:rPr>
                              <w:t>44</w:t>
                            </w:r>
                          </w:p>
                        </w:tc>
                        <w:tc>
                          <w:tcPr>
                            <w:tcW w:w="841" w:type="dxa"/>
                          </w:tcPr>
                          <w:p>
                            <w:pPr>
                              <w:pStyle w:val="TableParagraph"/>
                              <w:spacing w:line="262" w:lineRule="exact"/>
                              <w:ind w:left="74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2"/>
                                <w:sz w:val="22"/>
                              </w:rPr>
                              <w:t>£13.00</w:t>
                            </w:r>
                          </w:p>
                        </w:tc>
                      </w:tr>
                      <w:tr>
                        <w:trPr>
                          <w:trHeight w:val="290" w:hRule="atLeast"/>
                        </w:trPr>
                        <w:tc>
                          <w:tcPr>
                            <w:tcW w:w="52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171" w:type="dxa"/>
                          </w:tcPr>
                          <w:p>
                            <w:pPr>
                              <w:pStyle w:val="TableParagraph"/>
                              <w:spacing w:line="264" w:lineRule="exact"/>
                              <w:ind w:left="27" w:right="5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5"/>
                                <w:sz w:val="22"/>
                              </w:rPr>
                              <w:t>45</w:t>
                            </w:r>
                          </w:p>
                        </w:tc>
                        <w:tc>
                          <w:tcPr>
                            <w:tcW w:w="841" w:type="dxa"/>
                          </w:tcPr>
                          <w:p>
                            <w:pPr>
                              <w:pStyle w:val="TableParagraph"/>
                              <w:spacing w:line="264" w:lineRule="exact"/>
                              <w:ind w:left="74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2"/>
                                <w:sz w:val="22"/>
                              </w:rPr>
                              <w:t>£13.00</w:t>
                            </w:r>
                          </w:p>
                        </w:tc>
                      </w:tr>
                      <w:tr>
                        <w:trPr>
                          <w:trHeight w:val="304" w:hRule="atLeast"/>
                        </w:trPr>
                        <w:tc>
                          <w:tcPr>
                            <w:tcW w:w="52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2"/>
                              </w:rPr>
                            </w:pPr>
                          </w:p>
                        </w:tc>
                        <w:tc>
                          <w:tcPr>
                            <w:tcW w:w="1171" w:type="dxa"/>
                          </w:tcPr>
                          <w:p>
                            <w:pPr>
                              <w:pStyle w:val="TableParagraph"/>
                              <w:spacing w:line="263" w:lineRule="exact"/>
                              <w:ind w:left="27" w:right="5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5"/>
                                <w:sz w:val="22"/>
                              </w:rPr>
                              <w:t>46</w:t>
                            </w:r>
                          </w:p>
                        </w:tc>
                        <w:tc>
                          <w:tcPr>
                            <w:tcW w:w="841" w:type="dxa"/>
                          </w:tcPr>
                          <w:p>
                            <w:pPr>
                              <w:pStyle w:val="TableParagraph"/>
                              <w:spacing w:line="263" w:lineRule="exact"/>
                              <w:ind w:left="74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2"/>
                                <w:sz w:val="22"/>
                              </w:rPr>
                              <w:t>£13.00</w:t>
                            </w:r>
                          </w:p>
                        </w:tc>
                      </w:tr>
                      <w:tr>
                        <w:trPr>
                          <w:trHeight w:val="289" w:hRule="atLeast"/>
                        </w:trPr>
                        <w:tc>
                          <w:tcPr>
                            <w:tcW w:w="52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171" w:type="dxa"/>
                          </w:tcPr>
                          <w:p>
                            <w:pPr>
                              <w:pStyle w:val="TableParagraph"/>
                              <w:spacing w:line="262" w:lineRule="exact"/>
                              <w:ind w:left="27" w:right="5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5"/>
                                <w:sz w:val="22"/>
                              </w:rPr>
                              <w:t>47</w:t>
                            </w:r>
                          </w:p>
                        </w:tc>
                        <w:tc>
                          <w:tcPr>
                            <w:tcW w:w="841" w:type="dxa"/>
                          </w:tcPr>
                          <w:p>
                            <w:pPr>
                              <w:pStyle w:val="TableParagraph"/>
                              <w:spacing w:line="262" w:lineRule="exact"/>
                              <w:ind w:left="74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2"/>
                                <w:sz w:val="22"/>
                              </w:rPr>
                              <w:t>£13.00</w:t>
                            </w:r>
                          </w:p>
                        </w:tc>
                      </w:tr>
                      <w:tr>
                        <w:trPr>
                          <w:trHeight w:val="290" w:hRule="atLeast"/>
                        </w:trPr>
                        <w:tc>
                          <w:tcPr>
                            <w:tcW w:w="52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171" w:type="dxa"/>
                          </w:tcPr>
                          <w:p>
                            <w:pPr>
                              <w:pStyle w:val="TableParagraph"/>
                              <w:spacing w:line="264" w:lineRule="exact"/>
                              <w:ind w:left="27" w:right="5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5"/>
                                <w:sz w:val="22"/>
                              </w:rPr>
                              <w:t>48</w:t>
                            </w:r>
                          </w:p>
                        </w:tc>
                        <w:tc>
                          <w:tcPr>
                            <w:tcW w:w="841" w:type="dxa"/>
                          </w:tcPr>
                          <w:p>
                            <w:pPr>
                              <w:pStyle w:val="TableParagraph"/>
                              <w:spacing w:line="264" w:lineRule="exact"/>
                              <w:ind w:left="74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2"/>
                                <w:sz w:val="22"/>
                              </w:rPr>
                              <w:t>£13.00</w:t>
                            </w:r>
                          </w:p>
                        </w:tc>
                      </w:tr>
                      <w:tr>
                        <w:trPr>
                          <w:trHeight w:val="290" w:hRule="atLeast"/>
                        </w:trPr>
                        <w:tc>
                          <w:tcPr>
                            <w:tcW w:w="52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171" w:type="dxa"/>
                          </w:tcPr>
                          <w:p>
                            <w:pPr>
                              <w:pStyle w:val="TableParagraph"/>
                              <w:spacing w:line="263" w:lineRule="exact"/>
                              <w:ind w:left="27" w:right="5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5"/>
                                <w:sz w:val="22"/>
                              </w:rPr>
                              <w:t>49</w:t>
                            </w:r>
                          </w:p>
                        </w:tc>
                        <w:tc>
                          <w:tcPr>
                            <w:tcW w:w="841" w:type="dxa"/>
                          </w:tcPr>
                          <w:p>
                            <w:pPr>
                              <w:pStyle w:val="TableParagraph"/>
                              <w:spacing w:line="263" w:lineRule="exact"/>
                              <w:ind w:left="74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2"/>
                                <w:sz w:val="22"/>
                              </w:rPr>
                              <w:t>£13.00</w:t>
                            </w:r>
                          </w:p>
                        </w:tc>
                      </w:tr>
                      <w:tr>
                        <w:trPr>
                          <w:trHeight w:val="289" w:hRule="atLeast"/>
                        </w:trPr>
                        <w:tc>
                          <w:tcPr>
                            <w:tcW w:w="52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171" w:type="dxa"/>
                          </w:tcPr>
                          <w:p>
                            <w:pPr>
                              <w:pStyle w:val="TableParagraph"/>
                              <w:spacing w:line="262" w:lineRule="exact"/>
                              <w:ind w:left="27" w:right="5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5"/>
                                <w:sz w:val="22"/>
                              </w:rPr>
                              <w:t>50</w:t>
                            </w:r>
                          </w:p>
                        </w:tc>
                        <w:tc>
                          <w:tcPr>
                            <w:tcW w:w="841" w:type="dxa"/>
                          </w:tcPr>
                          <w:p>
                            <w:pPr>
                              <w:pStyle w:val="TableParagraph"/>
                              <w:spacing w:line="262" w:lineRule="exact"/>
                              <w:ind w:left="74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2"/>
                                <w:sz w:val="22"/>
                              </w:rPr>
                              <w:t>£13.00</w:t>
                            </w:r>
                          </w:p>
                        </w:tc>
                      </w:tr>
                      <w:tr>
                        <w:trPr>
                          <w:trHeight w:val="290" w:hRule="atLeast"/>
                        </w:trPr>
                        <w:tc>
                          <w:tcPr>
                            <w:tcW w:w="52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171" w:type="dxa"/>
                          </w:tcPr>
                          <w:p>
                            <w:pPr>
                              <w:pStyle w:val="TableParagraph"/>
                              <w:spacing w:line="264" w:lineRule="exact"/>
                              <w:ind w:left="27" w:right="5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5"/>
                                <w:sz w:val="22"/>
                              </w:rPr>
                              <w:t>51</w:t>
                            </w:r>
                          </w:p>
                        </w:tc>
                        <w:tc>
                          <w:tcPr>
                            <w:tcW w:w="841" w:type="dxa"/>
                          </w:tcPr>
                          <w:p>
                            <w:pPr>
                              <w:pStyle w:val="TableParagraph"/>
                              <w:spacing w:line="264" w:lineRule="exact"/>
                              <w:ind w:left="74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2"/>
                                <w:sz w:val="22"/>
                              </w:rPr>
                              <w:t>£13.00</w:t>
                            </w:r>
                          </w:p>
                        </w:tc>
                      </w:tr>
                      <w:tr>
                        <w:trPr>
                          <w:trHeight w:val="290" w:hRule="atLeast"/>
                        </w:trPr>
                        <w:tc>
                          <w:tcPr>
                            <w:tcW w:w="52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171" w:type="dxa"/>
                          </w:tcPr>
                          <w:p>
                            <w:pPr>
                              <w:pStyle w:val="TableParagraph"/>
                              <w:spacing w:line="263" w:lineRule="exact"/>
                              <w:ind w:left="27" w:right="5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5"/>
                                <w:sz w:val="22"/>
                              </w:rPr>
                              <w:t>52</w:t>
                            </w:r>
                          </w:p>
                        </w:tc>
                        <w:tc>
                          <w:tcPr>
                            <w:tcW w:w="841" w:type="dxa"/>
                          </w:tcPr>
                          <w:p>
                            <w:pPr>
                              <w:pStyle w:val="TableParagraph"/>
                              <w:spacing w:line="263" w:lineRule="exact"/>
                              <w:ind w:left="74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2"/>
                                <w:sz w:val="22"/>
                              </w:rPr>
                              <w:t>£13.00</w:t>
                            </w:r>
                          </w:p>
                        </w:tc>
                      </w:tr>
                      <w:tr>
                        <w:trPr>
                          <w:trHeight w:val="303" w:hRule="atLeast"/>
                        </w:trPr>
                        <w:tc>
                          <w:tcPr>
                            <w:tcW w:w="52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2"/>
                              </w:rPr>
                            </w:pPr>
                          </w:p>
                        </w:tc>
                        <w:tc>
                          <w:tcPr>
                            <w:tcW w:w="1171" w:type="dxa"/>
                          </w:tcPr>
                          <w:p>
                            <w:pPr>
                              <w:pStyle w:val="TableParagraph"/>
                              <w:spacing w:line="262" w:lineRule="exact"/>
                              <w:ind w:left="27" w:right="5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5"/>
                                <w:sz w:val="22"/>
                              </w:rPr>
                              <w:t>53</w:t>
                            </w:r>
                          </w:p>
                        </w:tc>
                        <w:tc>
                          <w:tcPr>
                            <w:tcW w:w="841" w:type="dxa"/>
                          </w:tcPr>
                          <w:p>
                            <w:pPr>
                              <w:pStyle w:val="TableParagraph"/>
                              <w:spacing w:line="262" w:lineRule="exact"/>
                              <w:ind w:left="74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2"/>
                                <w:sz w:val="22"/>
                              </w:rPr>
                              <w:t>£17.00</w:t>
                            </w:r>
                          </w:p>
                        </w:tc>
                      </w:tr>
                      <w:tr>
                        <w:trPr>
                          <w:trHeight w:val="290" w:hRule="atLeast"/>
                        </w:trPr>
                        <w:tc>
                          <w:tcPr>
                            <w:tcW w:w="52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171" w:type="dxa"/>
                          </w:tcPr>
                          <w:p>
                            <w:pPr>
                              <w:pStyle w:val="TableParagraph"/>
                              <w:spacing w:line="264" w:lineRule="exact"/>
                              <w:ind w:left="27" w:right="5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5"/>
                                <w:sz w:val="22"/>
                              </w:rPr>
                              <w:t>54</w:t>
                            </w:r>
                          </w:p>
                        </w:tc>
                        <w:tc>
                          <w:tcPr>
                            <w:tcW w:w="841" w:type="dxa"/>
                          </w:tcPr>
                          <w:p>
                            <w:pPr>
                              <w:pStyle w:val="TableParagraph"/>
                              <w:spacing w:line="264" w:lineRule="exact"/>
                              <w:ind w:left="74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2"/>
                                <w:sz w:val="22"/>
                              </w:rPr>
                              <w:t>£13.00</w:t>
                            </w:r>
                          </w:p>
                        </w:tc>
                      </w:tr>
                      <w:tr>
                        <w:trPr>
                          <w:trHeight w:val="290" w:hRule="atLeast"/>
                        </w:trPr>
                        <w:tc>
                          <w:tcPr>
                            <w:tcW w:w="52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171" w:type="dxa"/>
                          </w:tcPr>
                          <w:p>
                            <w:pPr>
                              <w:pStyle w:val="TableParagraph"/>
                              <w:spacing w:line="263" w:lineRule="exact"/>
                              <w:ind w:left="27" w:right="5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5"/>
                                <w:sz w:val="22"/>
                              </w:rPr>
                              <w:t>55</w:t>
                            </w:r>
                          </w:p>
                        </w:tc>
                        <w:tc>
                          <w:tcPr>
                            <w:tcW w:w="841" w:type="dxa"/>
                          </w:tcPr>
                          <w:p>
                            <w:pPr>
                              <w:pStyle w:val="TableParagraph"/>
                              <w:spacing w:line="263" w:lineRule="exact"/>
                              <w:ind w:left="74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2"/>
                                <w:sz w:val="22"/>
                              </w:rPr>
                              <w:t>£15.00</w:t>
                            </w:r>
                          </w:p>
                        </w:tc>
                      </w:tr>
                      <w:tr>
                        <w:trPr>
                          <w:trHeight w:val="289" w:hRule="atLeast"/>
                        </w:trPr>
                        <w:tc>
                          <w:tcPr>
                            <w:tcW w:w="52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171" w:type="dxa"/>
                          </w:tcPr>
                          <w:p>
                            <w:pPr>
                              <w:pStyle w:val="TableParagraph"/>
                              <w:spacing w:line="262" w:lineRule="exact"/>
                              <w:ind w:left="27" w:right="5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5"/>
                                <w:sz w:val="22"/>
                              </w:rPr>
                              <w:t>56</w:t>
                            </w:r>
                          </w:p>
                        </w:tc>
                        <w:tc>
                          <w:tcPr>
                            <w:tcW w:w="841" w:type="dxa"/>
                          </w:tcPr>
                          <w:p>
                            <w:pPr>
                              <w:pStyle w:val="TableParagraph"/>
                              <w:spacing w:line="262" w:lineRule="exact"/>
                              <w:ind w:left="74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2"/>
                                <w:sz w:val="22"/>
                              </w:rPr>
                              <w:t>£13.00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  <w:ind w:left="0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mc:AlternateContent>
          <mc:Choice Requires="wps">
            <w:drawing>
              <wp:inline distT="0" distB="0" distL="0" distR="0">
                <wp:extent cx="1628775" cy="5923915"/>
                <wp:effectExtent l="0" t="0" r="0" b="0"/>
                <wp:docPr id="5" name="Textbox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Textbox 5"/>
                      <wps:cNvSpPr txBox="1"/>
                      <wps:spPr>
                        <a:xfrm>
                          <a:off x="0" y="0"/>
                          <a:ext cx="1628775" cy="592391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15" w:type="dxa"/>
                              <w:tblBorders>
                                <w:top w:val="single" w:sz="12" w:space="0" w:color="000000"/>
                                <w:left w:val="single" w:sz="12" w:space="0" w:color="000000"/>
                                <w:bottom w:val="single" w:sz="12" w:space="0" w:color="000000"/>
                                <w:right w:val="single" w:sz="12" w:space="0" w:color="000000"/>
                                <w:insideH w:val="single" w:sz="12" w:space="0" w:color="000000"/>
                                <w:insideV w:val="single" w:sz="12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528"/>
                              <w:gridCol w:w="1171"/>
                              <w:gridCol w:w="841"/>
                            </w:tblGrid>
                            <w:tr>
                              <w:trPr>
                                <w:trHeight w:val="289" w:hRule="atLeast"/>
                              </w:trPr>
                              <w:tc>
                                <w:tcPr>
                                  <w:tcW w:w="528" w:type="dxa"/>
                                </w:tcPr>
                                <w:p>
                                  <w:pPr>
                                    <w:pStyle w:val="TableParagraph"/>
                                    <w:spacing w:line="262" w:lineRule="exact"/>
                                    <w:ind w:left="77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2"/>
                                    </w:rPr>
                                    <w:t>No.</w:t>
                                  </w:r>
                                </w:p>
                              </w:tc>
                              <w:tc>
                                <w:tcPr>
                                  <w:tcW w:w="1171" w:type="dxa"/>
                                </w:tcPr>
                                <w:p>
                                  <w:pPr>
                                    <w:pStyle w:val="TableParagraph"/>
                                    <w:spacing w:line="262" w:lineRule="exact"/>
                                    <w:ind w:left="27"/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z w:val="22"/>
                                    </w:rPr>
                                    <w:t>Volume</w:t>
                                  </w:r>
                                  <w:r>
                                    <w:rPr>
                                      <w:spacing w:val="-13"/>
                                      <w:sz w:val="22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5"/>
                                      <w:sz w:val="22"/>
                                    </w:rPr>
                                    <w:t>no.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  <w:tcBorders>
                                    <w:bottom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262" w:lineRule="exact"/>
                                    <w:ind w:left="75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22"/>
                                    </w:rPr>
                                    <w:t>Price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90" w:hRule="atLeast"/>
                              </w:trPr>
                              <w:tc>
                                <w:tcPr>
                                  <w:tcW w:w="52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012" w:type="dxa"/>
                                  <w:gridSpan w:val="2"/>
                                  <w:tcBorders>
                                    <w:top w:val="nil"/>
                                    <w:bottom w:val="nil"/>
                                    <w:righ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tabs>
                                      <w:tab w:pos="1247" w:val="left" w:leader="none"/>
                                    </w:tabs>
                                    <w:spacing w:line="264" w:lineRule="exact"/>
                                    <w:ind w:left="478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5"/>
                                      <w:w w:val="110"/>
                                      <w:sz w:val="22"/>
                                    </w:rPr>
                                    <w:t>57</w:t>
                                  </w:r>
                                  <w:r>
                                    <w:rPr>
                                      <w:sz w:val="22"/>
                                    </w:rPr>
                                    <w:tab/>
                                  </w:r>
                                  <w:r>
                                    <w:rPr>
                                      <w:spacing w:val="-5"/>
                                      <w:w w:val="110"/>
                                      <w:sz w:val="22"/>
                                    </w:rPr>
                                    <w:t>TBA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90" w:hRule="atLeast"/>
                              </w:trPr>
                              <w:tc>
                                <w:tcPr>
                                  <w:tcW w:w="52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71" w:type="dxa"/>
                                </w:tcPr>
                                <w:p>
                                  <w:pPr>
                                    <w:pStyle w:val="TableParagraph"/>
                                    <w:spacing w:line="263" w:lineRule="exact"/>
                                    <w:ind w:left="27" w:right="1"/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2"/>
                                    </w:rPr>
                                    <w:t>58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263" w:lineRule="exact"/>
                                    <w:ind w:left="76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2"/>
                                    </w:rPr>
                                    <w:t>£15.00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89" w:hRule="atLeast"/>
                              </w:trPr>
                              <w:tc>
                                <w:tcPr>
                                  <w:tcW w:w="52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7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4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290" w:hRule="atLeast"/>
                              </w:trPr>
                              <w:tc>
                                <w:tcPr>
                                  <w:tcW w:w="52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7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4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290" w:hRule="atLeast"/>
                              </w:trPr>
                              <w:tc>
                                <w:tcPr>
                                  <w:tcW w:w="52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7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4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289" w:hRule="atLeast"/>
                              </w:trPr>
                              <w:tc>
                                <w:tcPr>
                                  <w:tcW w:w="52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7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4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290" w:hRule="atLeast"/>
                              </w:trPr>
                              <w:tc>
                                <w:tcPr>
                                  <w:tcW w:w="52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7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4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290" w:hRule="atLeast"/>
                              </w:trPr>
                              <w:tc>
                                <w:tcPr>
                                  <w:tcW w:w="52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7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4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289" w:hRule="atLeast"/>
                              </w:trPr>
                              <w:tc>
                                <w:tcPr>
                                  <w:tcW w:w="52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7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4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290" w:hRule="atLeast"/>
                              </w:trPr>
                              <w:tc>
                                <w:tcPr>
                                  <w:tcW w:w="52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7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4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290" w:hRule="atLeast"/>
                              </w:trPr>
                              <w:tc>
                                <w:tcPr>
                                  <w:tcW w:w="52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7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4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289" w:hRule="atLeast"/>
                              </w:trPr>
                              <w:tc>
                                <w:tcPr>
                                  <w:tcW w:w="52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7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4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289" w:hRule="atLeast"/>
                              </w:trPr>
                              <w:tc>
                                <w:tcPr>
                                  <w:tcW w:w="52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7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4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290" w:hRule="atLeast"/>
                              </w:trPr>
                              <w:tc>
                                <w:tcPr>
                                  <w:tcW w:w="52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7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4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290" w:hRule="atLeast"/>
                              </w:trPr>
                              <w:tc>
                                <w:tcPr>
                                  <w:tcW w:w="52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7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4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289" w:hRule="atLeast"/>
                              </w:trPr>
                              <w:tc>
                                <w:tcPr>
                                  <w:tcW w:w="52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7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4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290" w:hRule="atLeast"/>
                              </w:trPr>
                              <w:tc>
                                <w:tcPr>
                                  <w:tcW w:w="52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7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4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304" w:hRule="atLeast"/>
                              </w:trPr>
                              <w:tc>
                                <w:tcPr>
                                  <w:tcW w:w="52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7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4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2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289" w:hRule="atLeast"/>
                              </w:trPr>
                              <w:tc>
                                <w:tcPr>
                                  <w:tcW w:w="52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7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4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290" w:hRule="atLeast"/>
                              </w:trPr>
                              <w:tc>
                                <w:tcPr>
                                  <w:tcW w:w="52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7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4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290" w:hRule="atLeast"/>
                              </w:trPr>
                              <w:tc>
                                <w:tcPr>
                                  <w:tcW w:w="52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7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4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289" w:hRule="atLeast"/>
                              </w:trPr>
                              <w:tc>
                                <w:tcPr>
                                  <w:tcW w:w="52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7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4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290" w:hRule="atLeast"/>
                              </w:trPr>
                              <w:tc>
                                <w:tcPr>
                                  <w:tcW w:w="52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7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4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290" w:hRule="atLeast"/>
                              </w:trPr>
                              <w:tc>
                                <w:tcPr>
                                  <w:tcW w:w="52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7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4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303" w:hRule="atLeast"/>
                              </w:trPr>
                              <w:tc>
                                <w:tcPr>
                                  <w:tcW w:w="52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7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4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2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290" w:hRule="atLeast"/>
                              </w:trPr>
                              <w:tc>
                                <w:tcPr>
                                  <w:tcW w:w="52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7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4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290" w:hRule="atLeast"/>
                              </w:trPr>
                              <w:tc>
                                <w:tcPr>
                                  <w:tcW w:w="52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71" w:type="dxa"/>
                                </w:tcPr>
                                <w:p>
                                  <w:pPr>
                                    <w:pStyle w:val="TableParagraph"/>
                                    <w:spacing w:line="263" w:lineRule="exact"/>
                                    <w:ind w:left="27" w:right="5"/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z w:val="22"/>
                                    </w:rPr>
                                    <w:t>Booklet</w:t>
                                  </w:r>
                                  <w:r>
                                    <w:rPr>
                                      <w:spacing w:val="-6"/>
                                      <w:sz w:val="22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10"/>
                                      <w:sz w:val="22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</w:tcPr>
                                <w:p>
                                  <w:pPr>
                                    <w:pStyle w:val="TableParagraph"/>
                                    <w:spacing w:line="263" w:lineRule="exact"/>
                                    <w:ind w:left="77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2"/>
                                    </w:rPr>
                                    <w:t>£5.00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89" w:hRule="atLeast"/>
                              </w:trPr>
                              <w:tc>
                                <w:tcPr>
                                  <w:tcW w:w="52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71" w:type="dxa"/>
                                </w:tcPr>
                                <w:p>
                                  <w:pPr>
                                    <w:pStyle w:val="TableParagraph"/>
                                    <w:spacing w:line="262" w:lineRule="exact"/>
                                    <w:ind w:left="27" w:right="5"/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z w:val="22"/>
                                    </w:rPr>
                                    <w:t>Booklet</w:t>
                                  </w:r>
                                  <w:r>
                                    <w:rPr>
                                      <w:spacing w:val="-6"/>
                                      <w:sz w:val="22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10"/>
                                      <w:sz w:val="22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</w:tcPr>
                                <w:p>
                                  <w:pPr>
                                    <w:pStyle w:val="TableParagraph"/>
                                    <w:spacing w:line="262" w:lineRule="exact"/>
                                    <w:ind w:left="77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2"/>
                                    </w:rPr>
                                    <w:t>£5.00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  <w:ind w:left="0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128.25pt;height:466.45pt;mso-position-horizontal-relative:char;mso-position-vertical-relative:line" type="#_x0000_t202" id="docshape3" filled="false" stroked="false">
                <w10:anchorlock/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15" w:type="dxa"/>
                        <w:tblBorders>
                          <w:top w:val="single" w:sz="12" w:space="0" w:color="000000"/>
                          <w:left w:val="single" w:sz="12" w:space="0" w:color="000000"/>
                          <w:bottom w:val="single" w:sz="12" w:space="0" w:color="000000"/>
                          <w:right w:val="single" w:sz="12" w:space="0" w:color="000000"/>
                          <w:insideH w:val="single" w:sz="12" w:space="0" w:color="000000"/>
                          <w:insideV w:val="single" w:sz="12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528"/>
                        <w:gridCol w:w="1171"/>
                        <w:gridCol w:w="841"/>
                      </w:tblGrid>
                      <w:tr>
                        <w:trPr>
                          <w:trHeight w:val="289" w:hRule="atLeast"/>
                        </w:trPr>
                        <w:tc>
                          <w:tcPr>
                            <w:tcW w:w="528" w:type="dxa"/>
                          </w:tcPr>
                          <w:p>
                            <w:pPr>
                              <w:pStyle w:val="TableParagraph"/>
                              <w:spacing w:line="262" w:lineRule="exact"/>
                              <w:ind w:left="77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5"/>
                                <w:sz w:val="22"/>
                              </w:rPr>
                              <w:t>No.</w:t>
                            </w:r>
                          </w:p>
                        </w:tc>
                        <w:tc>
                          <w:tcPr>
                            <w:tcW w:w="1171" w:type="dxa"/>
                          </w:tcPr>
                          <w:p>
                            <w:pPr>
                              <w:pStyle w:val="TableParagraph"/>
                              <w:spacing w:line="262" w:lineRule="exact"/>
                              <w:ind w:left="27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  <w:t>Volume</w:t>
                            </w:r>
                            <w:r>
                              <w:rPr>
                                <w:spacing w:val="-13"/>
                                <w:sz w:val="22"/>
                              </w:rPr>
                              <w:t> </w:t>
                            </w:r>
                            <w:r>
                              <w:rPr>
                                <w:spacing w:val="-5"/>
                                <w:sz w:val="22"/>
                              </w:rPr>
                              <w:t>no.</w:t>
                            </w:r>
                          </w:p>
                        </w:tc>
                        <w:tc>
                          <w:tcPr>
                            <w:tcW w:w="841" w:type="dxa"/>
                            <w:tcBorders>
                              <w:bottom w:val="nil"/>
                            </w:tcBorders>
                          </w:tcPr>
                          <w:p>
                            <w:pPr>
                              <w:pStyle w:val="TableParagraph"/>
                              <w:spacing w:line="262" w:lineRule="exact"/>
                              <w:ind w:left="75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22"/>
                              </w:rPr>
                              <w:t>Price</w:t>
                            </w:r>
                          </w:p>
                        </w:tc>
                      </w:tr>
                      <w:tr>
                        <w:trPr>
                          <w:trHeight w:val="290" w:hRule="atLeast"/>
                        </w:trPr>
                        <w:tc>
                          <w:tcPr>
                            <w:tcW w:w="52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2012" w:type="dxa"/>
                            <w:gridSpan w:val="2"/>
                            <w:tcBorders>
                              <w:top w:val="nil"/>
                              <w:bottom w:val="nil"/>
                              <w:right w:val="nil"/>
                            </w:tcBorders>
                          </w:tcPr>
                          <w:p>
                            <w:pPr>
                              <w:pStyle w:val="TableParagraph"/>
                              <w:tabs>
                                <w:tab w:pos="1247" w:val="left" w:leader="none"/>
                              </w:tabs>
                              <w:spacing w:line="264" w:lineRule="exact"/>
                              <w:ind w:left="478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5"/>
                                <w:w w:val="110"/>
                                <w:sz w:val="22"/>
                              </w:rPr>
                              <w:t>57</w:t>
                            </w:r>
                            <w:r>
                              <w:rPr>
                                <w:sz w:val="22"/>
                              </w:rPr>
                              <w:tab/>
                            </w:r>
                            <w:r>
                              <w:rPr>
                                <w:spacing w:val="-5"/>
                                <w:w w:val="110"/>
                                <w:sz w:val="22"/>
                              </w:rPr>
                              <w:t>TBA</w:t>
                            </w:r>
                          </w:p>
                        </w:tc>
                      </w:tr>
                      <w:tr>
                        <w:trPr>
                          <w:trHeight w:val="290" w:hRule="atLeast"/>
                        </w:trPr>
                        <w:tc>
                          <w:tcPr>
                            <w:tcW w:w="52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171" w:type="dxa"/>
                          </w:tcPr>
                          <w:p>
                            <w:pPr>
                              <w:pStyle w:val="TableParagraph"/>
                              <w:spacing w:line="263" w:lineRule="exact"/>
                              <w:ind w:left="27" w:right="1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5"/>
                                <w:sz w:val="22"/>
                              </w:rPr>
                              <w:t>58</w:t>
                            </w:r>
                          </w:p>
                        </w:tc>
                        <w:tc>
                          <w:tcPr>
                            <w:tcW w:w="841" w:type="dxa"/>
                            <w:tcBorders>
                              <w:top w:val="nil"/>
                            </w:tcBorders>
                          </w:tcPr>
                          <w:p>
                            <w:pPr>
                              <w:pStyle w:val="TableParagraph"/>
                              <w:spacing w:line="263" w:lineRule="exact"/>
                              <w:ind w:left="76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2"/>
                                <w:sz w:val="22"/>
                              </w:rPr>
                              <w:t>£15.00</w:t>
                            </w:r>
                          </w:p>
                        </w:tc>
                      </w:tr>
                      <w:tr>
                        <w:trPr>
                          <w:trHeight w:val="289" w:hRule="atLeast"/>
                        </w:trPr>
                        <w:tc>
                          <w:tcPr>
                            <w:tcW w:w="52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171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841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290" w:hRule="atLeast"/>
                        </w:trPr>
                        <w:tc>
                          <w:tcPr>
                            <w:tcW w:w="52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171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841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290" w:hRule="atLeast"/>
                        </w:trPr>
                        <w:tc>
                          <w:tcPr>
                            <w:tcW w:w="52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171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841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289" w:hRule="atLeast"/>
                        </w:trPr>
                        <w:tc>
                          <w:tcPr>
                            <w:tcW w:w="52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171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841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290" w:hRule="atLeast"/>
                        </w:trPr>
                        <w:tc>
                          <w:tcPr>
                            <w:tcW w:w="52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171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841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290" w:hRule="atLeast"/>
                        </w:trPr>
                        <w:tc>
                          <w:tcPr>
                            <w:tcW w:w="52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171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841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289" w:hRule="atLeast"/>
                        </w:trPr>
                        <w:tc>
                          <w:tcPr>
                            <w:tcW w:w="52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171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841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290" w:hRule="atLeast"/>
                        </w:trPr>
                        <w:tc>
                          <w:tcPr>
                            <w:tcW w:w="52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171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841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290" w:hRule="atLeast"/>
                        </w:trPr>
                        <w:tc>
                          <w:tcPr>
                            <w:tcW w:w="52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171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841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289" w:hRule="atLeast"/>
                        </w:trPr>
                        <w:tc>
                          <w:tcPr>
                            <w:tcW w:w="52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171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841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289" w:hRule="atLeast"/>
                        </w:trPr>
                        <w:tc>
                          <w:tcPr>
                            <w:tcW w:w="52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171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841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290" w:hRule="atLeast"/>
                        </w:trPr>
                        <w:tc>
                          <w:tcPr>
                            <w:tcW w:w="52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171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841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290" w:hRule="atLeast"/>
                        </w:trPr>
                        <w:tc>
                          <w:tcPr>
                            <w:tcW w:w="52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171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841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289" w:hRule="atLeast"/>
                        </w:trPr>
                        <w:tc>
                          <w:tcPr>
                            <w:tcW w:w="52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171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841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290" w:hRule="atLeast"/>
                        </w:trPr>
                        <w:tc>
                          <w:tcPr>
                            <w:tcW w:w="52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171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841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304" w:hRule="atLeast"/>
                        </w:trPr>
                        <w:tc>
                          <w:tcPr>
                            <w:tcW w:w="52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2"/>
                              </w:rPr>
                            </w:pPr>
                          </w:p>
                        </w:tc>
                        <w:tc>
                          <w:tcPr>
                            <w:tcW w:w="1171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2"/>
                              </w:rPr>
                            </w:pPr>
                          </w:p>
                        </w:tc>
                        <w:tc>
                          <w:tcPr>
                            <w:tcW w:w="841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2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289" w:hRule="atLeast"/>
                        </w:trPr>
                        <w:tc>
                          <w:tcPr>
                            <w:tcW w:w="52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171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841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290" w:hRule="atLeast"/>
                        </w:trPr>
                        <w:tc>
                          <w:tcPr>
                            <w:tcW w:w="52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171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841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290" w:hRule="atLeast"/>
                        </w:trPr>
                        <w:tc>
                          <w:tcPr>
                            <w:tcW w:w="52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171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841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289" w:hRule="atLeast"/>
                        </w:trPr>
                        <w:tc>
                          <w:tcPr>
                            <w:tcW w:w="52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171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841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290" w:hRule="atLeast"/>
                        </w:trPr>
                        <w:tc>
                          <w:tcPr>
                            <w:tcW w:w="52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171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841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290" w:hRule="atLeast"/>
                        </w:trPr>
                        <w:tc>
                          <w:tcPr>
                            <w:tcW w:w="52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171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841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303" w:hRule="atLeast"/>
                        </w:trPr>
                        <w:tc>
                          <w:tcPr>
                            <w:tcW w:w="52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2"/>
                              </w:rPr>
                            </w:pPr>
                          </w:p>
                        </w:tc>
                        <w:tc>
                          <w:tcPr>
                            <w:tcW w:w="1171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2"/>
                              </w:rPr>
                            </w:pPr>
                          </w:p>
                        </w:tc>
                        <w:tc>
                          <w:tcPr>
                            <w:tcW w:w="841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2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290" w:hRule="atLeast"/>
                        </w:trPr>
                        <w:tc>
                          <w:tcPr>
                            <w:tcW w:w="52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171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841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290" w:hRule="atLeast"/>
                        </w:trPr>
                        <w:tc>
                          <w:tcPr>
                            <w:tcW w:w="52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171" w:type="dxa"/>
                          </w:tcPr>
                          <w:p>
                            <w:pPr>
                              <w:pStyle w:val="TableParagraph"/>
                              <w:spacing w:line="263" w:lineRule="exact"/>
                              <w:ind w:left="27" w:right="5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  <w:t>Booklet</w:t>
                            </w:r>
                            <w:r>
                              <w:rPr>
                                <w:spacing w:val="-6"/>
                                <w:sz w:val="22"/>
                              </w:rPr>
                              <w:t> </w:t>
                            </w:r>
                            <w:r>
                              <w:rPr>
                                <w:spacing w:val="-10"/>
                                <w:sz w:val="22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841" w:type="dxa"/>
                          </w:tcPr>
                          <w:p>
                            <w:pPr>
                              <w:pStyle w:val="TableParagraph"/>
                              <w:spacing w:line="263" w:lineRule="exact"/>
                              <w:ind w:left="77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2"/>
                                <w:sz w:val="22"/>
                              </w:rPr>
                              <w:t>£5.00</w:t>
                            </w:r>
                          </w:p>
                        </w:tc>
                      </w:tr>
                      <w:tr>
                        <w:trPr>
                          <w:trHeight w:val="289" w:hRule="atLeast"/>
                        </w:trPr>
                        <w:tc>
                          <w:tcPr>
                            <w:tcW w:w="52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171" w:type="dxa"/>
                          </w:tcPr>
                          <w:p>
                            <w:pPr>
                              <w:pStyle w:val="TableParagraph"/>
                              <w:spacing w:line="262" w:lineRule="exact"/>
                              <w:ind w:left="27" w:right="5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  <w:t>Booklet</w:t>
                            </w:r>
                            <w:r>
                              <w:rPr>
                                <w:spacing w:val="-6"/>
                                <w:sz w:val="22"/>
                              </w:rPr>
                              <w:t> </w:t>
                            </w:r>
                            <w:r>
                              <w:rPr>
                                <w:spacing w:val="-10"/>
                                <w:sz w:val="22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841" w:type="dxa"/>
                          </w:tcPr>
                          <w:p>
                            <w:pPr>
                              <w:pStyle w:val="TableParagraph"/>
                              <w:spacing w:line="262" w:lineRule="exact"/>
                              <w:ind w:left="77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2"/>
                                <w:sz w:val="22"/>
                              </w:rPr>
                              <w:t>£5.00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  <w:ind w:left="0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</w:pPr>
      <w:r>
        <w:rPr/>
        <w:t>We</w:t>
      </w:r>
      <w:r>
        <w:rPr>
          <w:spacing w:val="-4"/>
        </w:rPr>
        <w:t> </w:t>
      </w:r>
      <w:r>
        <w:rPr/>
        <w:t>accept</w:t>
      </w:r>
      <w:r>
        <w:rPr>
          <w:spacing w:val="-5"/>
        </w:rPr>
        <w:t> </w:t>
      </w:r>
      <w:r>
        <w:rPr/>
        <w:t>payment</w:t>
      </w:r>
      <w:r>
        <w:rPr>
          <w:spacing w:val="-6"/>
        </w:rPr>
        <w:t> </w:t>
      </w:r>
      <w:r>
        <w:rPr/>
        <w:t>by</w:t>
      </w:r>
      <w:r>
        <w:rPr>
          <w:spacing w:val="-4"/>
        </w:rPr>
        <w:t> </w:t>
      </w:r>
      <w:r>
        <w:rPr/>
        <w:t>cheque,</w:t>
      </w:r>
      <w:r>
        <w:rPr>
          <w:spacing w:val="-8"/>
        </w:rPr>
        <w:t> </w:t>
      </w:r>
      <w:r>
        <w:rPr/>
        <w:t>cash</w:t>
      </w:r>
      <w:r>
        <w:rPr>
          <w:spacing w:val="-4"/>
        </w:rPr>
        <w:t> </w:t>
      </w:r>
      <w:r>
        <w:rPr/>
        <w:t>or</w:t>
      </w:r>
      <w:r>
        <w:rPr>
          <w:spacing w:val="-7"/>
        </w:rPr>
        <w:t> </w:t>
      </w:r>
      <w:r>
        <w:rPr>
          <w:spacing w:val="-4"/>
        </w:rPr>
        <w:t>BACS.</w:t>
      </w:r>
    </w:p>
    <w:p>
      <w:pPr>
        <w:pStyle w:val="BodyText"/>
        <w:tabs>
          <w:tab w:pos="2931" w:val="left" w:leader="none"/>
        </w:tabs>
        <w:spacing w:line="285" w:lineRule="auto"/>
        <w:ind w:right="2082"/>
      </w:pPr>
      <w:r>
        <w:rPr/>
        <w:t>Please</w:t>
      </w:r>
      <w:r>
        <w:rPr>
          <w:spacing w:val="-9"/>
        </w:rPr>
        <w:t> </w:t>
      </w:r>
      <w:r>
        <w:rPr/>
        <w:t>make</w:t>
      </w:r>
      <w:r>
        <w:rPr>
          <w:spacing w:val="-6"/>
        </w:rPr>
        <w:t> </w:t>
      </w:r>
      <w:r>
        <w:rPr/>
        <w:t>cheques</w:t>
      </w:r>
      <w:r>
        <w:rPr>
          <w:spacing w:val="-6"/>
        </w:rPr>
        <w:t> </w:t>
      </w:r>
      <w:r>
        <w:rPr/>
        <w:t>payable</w:t>
      </w:r>
      <w:r>
        <w:rPr>
          <w:spacing w:val="-5"/>
        </w:rPr>
        <w:t> </w:t>
      </w:r>
      <w:r>
        <w:rPr/>
        <w:t>to:</w:t>
      </w:r>
      <w:r>
        <w:rPr>
          <w:spacing w:val="-10"/>
        </w:rPr>
        <w:t> </w:t>
      </w:r>
      <w:r>
        <w:rPr/>
        <w:t>Thames</w:t>
      </w:r>
      <w:r>
        <w:rPr>
          <w:spacing w:val="-11"/>
        </w:rPr>
        <w:t> </w:t>
      </w:r>
      <w:r>
        <w:rPr/>
        <w:t>Valley</w:t>
      </w:r>
      <w:r>
        <w:rPr>
          <w:spacing w:val="-14"/>
        </w:rPr>
        <w:t> </w:t>
      </w:r>
      <w:r>
        <w:rPr/>
        <w:t>Archaeological</w:t>
      </w:r>
      <w:r>
        <w:rPr>
          <w:spacing w:val="-8"/>
        </w:rPr>
        <w:t> </w:t>
      </w:r>
      <w:r>
        <w:rPr/>
        <w:t>Services</w:t>
      </w:r>
      <w:r>
        <w:rPr>
          <w:spacing w:val="-8"/>
        </w:rPr>
        <w:t> </w:t>
      </w:r>
      <w:r>
        <w:rPr/>
        <w:t>Ltd.</w:t>
      </w:r>
      <w:r>
        <w:rPr>
          <w:spacing w:val="-6"/>
        </w:rPr>
        <w:t> </w:t>
      </w:r>
      <w:r>
        <w:rPr/>
        <w:t>or</w:t>
      </w:r>
      <w:r>
        <w:rPr>
          <w:spacing w:val="40"/>
        </w:rPr>
        <w:t> </w:t>
      </w:r>
      <w:r>
        <w:rPr/>
        <w:t>by; BACS: Sort code: 20-71-06</w:t>
        <w:tab/>
        <w:t>Account number: 40215406</w:t>
      </w:r>
    </w:p>
    <w:p>
      <w:pPr>
        <w:pStyle w:val="BodyText"/>
        <w:spacing w:line="251" w:lineRule="exact"/>
      </w:pPr>
      <w:r>
        <w:rPr/>
        <w:t>Please</w:t>
      </w:r>
      <w:r>
        <w:rPr>
          <w:spacing w:val="-1"/>
        </w:rPr>
        <w:t> </w:t>
      </w:r>
      <w:r>
        <w:rPr/>
        <w:t>add</w:t>
      </w:r>
      <w:r>
        <w:rPr>
          <w:spacing w:val="-5"/>
        </w:rPr>
        <w:t> </w:t>
      </w:r>
      <w:r>
        <w:rPr/>
        <w:t>£3.35</w:t>
      </w:r>
      <w:r>
        <w:rPr>
          <w:spacing w:val="-2"/>
        </w:rPr>
        <w:t> </w:t>
      </w:r>
      <w:r>
        <w:rPr/>
        <w:t>P&amp;P</w:t>
      </w:r>
      <w:r>
        <w:rPr>
          <w:spacing w:val="-12"/>
        </w:rPr>
        <w:t> </w:t>
      </w:r>
      <w:r>
        <w:rPr/>
        <w:t>per</w:t>
      </w:r>
      <w:r>
        <w:rPr>
          <w:spacing w:val="-5"/>
        </w:rPr>
        <w:t> </w:t>
      </w:r>
      <w:r>
        <w:rPr/>
        <w:t>occasional</w:t>
      </w:r>
      <w:r>
        <w:rPr>
          <w:spacing w:val="-4"/>
        </w:rPr>
        <w:t> </w:t>
      </w:r>
      <w:r>
        <w:rPr/>
        <w:t>paper and/or</w:t>
      </w:r>
      <w:r>
        <w:rPr>
          <w:spacing w:val="-2"/>
        </w:rPr>
        <w:t> </w:t>
      </w:r>
      <w:r>
        <w:rPr/>
        <w:t>£2</w:t>
      </w:r>
      <w:r>
        <w:rPr>
          <w:spacing w:val="-2"/>
        </w:rPr>
        <w:t> </w:t>
      </w:r>
      <w:r>
        <w:rPr/>
        <w:t>P&amp;P</w:t>
      </w:r>
      <w:r>
        <w:rPr>
          <w:spacing w:val="-7"/>
        </w:rPr>
        <w:t> </w:t>
      </w:r>
      <w:r>
        <w:rPr/>
        <w:t>for</w:t>
      </w:r>
      <w:r>
        <w:rPr>
          <w:spacing w:val="-1"/>
        </w:rPr>
        <w:t> </w:t>
      </w:r>
      <w:r>
        <w:rPr/>
        <w:t>UK</w:t>
      </w:r>
      <w:r>
        <w:rPr>
          <w:spacing w:val="-5"/>
        </w:rPr>
        <w:t> </w:t>
      </w:r>
      <w:r>
        <w:rPr/>
        <w:t>orders</w:t>
      </w:r>
      <w:r>
        <w:rPr>
          <w:spacing w:val="-2"/>
        </w:rPr>
        <w:t> </w:t>
      </w:r>
      <w:r>
        <w:rPr/>
        <w:t>and</w:t>
      </w:r>
      <w:r>
        <w:rPr>
          <w:spacing w:val="-4"/>
        </w:rPr>
        <w:t> </w:t>
      </w:r>
      <w:r>
        <w:rPr/>
        <w:t>allow</w:t>
      </w:r>
      <w:r>
        <w:rPr>
          <w:spacing w:val="-2"/>
        </w:rPr>
        <w:t> </w:t>
      </w:r>
      <w:r>
        <w:rPr/>
        <w:t>5</w:t>
      </w:r>
      <w:r>
        <w:rPr>
          <w:spacing w:val="-2"/>
        </w:rPr>
        <w:t> </w:t>
      </w:r>
      <w:r>
        <w:rPr/>
        <w:t>days for</w:t>
      </w:r>
      <w:r>
        <w:rPr>
          <w:spacing w:val="-2"/>
        </w:rPr>
        <w:t> delivery.</w:t>
      </w:r>
    </w:p>
    <w:p>
      <w:pPr>
        <w:pStyle w:val="BodyText"/>
        <w:spacing w:line="226" w:lineRule="exact" w:before="28"/>
      </w:pPr>
      <w:r>
        <w:rPr/>
        <w:t>Please</w:t>
      </w:r>
      <w:r>
        <w:rPr>
          <w:spacing w:val="-2"/>
        </w:rPr>
        <w:t> </w:t>
      </w:r>
      <w:r>
        <w:rPr/>
        <w:t>contact</w:t>
      </w:r>
      <w:r>
        <w:rPr>
          <w:spacing w:val="-4"/>
        </w:rPr>
        <w:t> </w:t>
      </w:r>
      <w:r>
        <w:rPr/>
        <w:t>us</w:t>
      </w:r>
      <w:r>
        <w:rPr>
          <w:spacing w:val="-2"/>
        </w:rPr>
        <w:t> </w:t>
      </w:r>
      <w:r>
        <w:rPr/>
        <w:t>for</w:t>
      </w:r>
      <w:r>
        <w:rPr>
          <w:spacing w:val="-1"/>
        </w:rPr>
        <w:t> </w:t>
      </w:r>
      <w:r>
        <w:rPr/>
        <w:t>the</w:t>
      </w:r>
      <w:r>
        <w:rPr>
          <w:spacing w:val="-1"/>
        </w:rPr>
        <w:t> </w:t>
      </w:r>
      <w:r>
        <w:rPr/>
        <w:t>costs</w:t>
      </w:r>
      <w:r>
        <w:rPr>
          <w:spacing w:val="-2"/>
        </w:rPr>
        <w:t> </w:t>
      </w:r>
      <w:r>
        <w:rPr/>
        <w:t>for</w:t>
      </w:r>
      <w:r>
        <w:rPr>
          <w:spacing w:val="-2"/>
        </w:rPr>
        <w:t> </w:t>
      </w:r>
      <w:r>
        <w:rPr/>
        <w:t>multiple</w:t>
      </w:r>
      <w:r>
        <w:rPr>
          <w:spacing w:val="-5"/>
        </w:rPr>
        <w:t> </w:t>
      </w:r>
      <w:r>
        <w:rPr/>
        <w:t>volume</w:t>
      </w:r>
      <w:r>
        <w:rPr>
          <w:spacing w:val="-5"/>
        </w:rPr>
        <w:t> </w:t>
      </w:r>
      <w:r>
        <w:rPr>
          <w:spacing w:val="-2"/>
        </w:rPr>
        <w:t>orders</w:t>
      </w:r>
    </w:p>
    <w:p>
      <w:pPr>
        <w:spacing w:line="249" w:lineRule="exact" w:before="0"/>
        <w:ind w:left="256" w:right="0" w:firstLine="0"/>
        <w:jc w:val="left"/>
        <w:rPr>
          <w:sz w:val="24"/>
        </w:rPr>
      </w:pPr>
      <w:r>
        <w:rPr>
          <w:spacing w:val="8"/>
          <w:sz w:val="24"/>
        </w:rPr>
        <w:t>Name..........................................................................................................................</w:t>
      </w:r>
    </w:p>
    <w:p>
      <w:pPr>
        <w:spacing w:before="163"/>
        <w:ind w:left="256" w:right="0" w:firstLine="0"/>
        <w:jc w:val="left"/>
        <w:rPr>
          <w:sz w:val="24"/>
        </w:rPr>
      </w:pPr>
      <w:r>
        <w:rPr>
          <w:spacing w:val="8"/>
          <w:sz w:val="24"/>
        </w:rPr>
        <w:t>Address......................................................................................................................</w:t>
      </w:r>
    </w:p>
    <w:p>
      <w:pPr>
        <w:spacing w:before="166"/>
        <w:ind w:left="256" w:right="0" w:firstLine="0"/>
        <w:jc w:val="left"/>
        <w:rPr>
          <w:sz w:val="24"/>
        </w:rPr>
      </w:pPr>
      <w:r>
        <w:rPr>
          <w:spacing w:val="8"/>
          <w:sz w:val="24"/>
        </w:rPr>
        <w:t>................................................................................................Postcode.....................</w:t>
      </w:r>
    </w:p>
    <w:p>
      <w:pPr>
        <w:spacing w:line="257" w:lineRule="exact" w:before="163"/>
        <w:ind w:left="256" w:right="0" w:firstLine="0"/>
        <w:jc w:val="left"/>
        <w:rPr>
          <w:sz w:val="24"/>
        </w:rPr>
      </w:pPr>
      <w:r>
        <w:rPr>
          <w:spacing w:val="8"/>
          <w:sz w:val="24"/>
        </w:rPr>
        <w:t>Telephone...................................................................................................................</w:t>
      </w:r>
    </w:p>
    <w:p>
      <w:pPr>
        <w:pStyle w:val="BodyText"/>
        <w:spacing w:line="234" w:lineRule="exact"/>
        <w:ind w:left="252"/>
      </w:pPr>
      <w:r>
        <w:rPr/>
        <w:t>Non-UK</w:t>
      </w:r>
      <w:r>
        <w:rPr>
          <w:spacing w:val="-4"/>
        </w:rPr>
        <w:t> </w:t>
      </w:r>
      <w:r>
        <w:rPr/>
        <w:t>customers</w:t>
      </w:r>
      <w:r>
        <w:rPr>
          <w:spacing w:val="-4"/>
        </w:rPr>
        <w:t> </w:t>
      </w:r>
      <w:r>
        <w:rPr/>
        <w:t>are</w:t>
      </w:r>
      <w:r>
        <w:rPr>
          <w:spacing w:val="-4"/>
        </w:rPr>
        <w:t> </w:t>
      </w:r>
      <w:r>
        <w:rPr/>
        <w:t>advised</w:t>
      </w:r>
      <w:r>
        <w:rPr>
          <w:spacing w:val="-2"/>
        </w:rPr>
        <w:t> </w:t>
      </w:r>
      <w:r>
        <w:rPr/>
        <w:t>to</w:t>
      </w:r>
      <w:r>
        <w:rPr>
          <w:spacing w:val="-4"/>
        </w:rPr>
        <w:t> </w:t>
      </w:r>
      <w:r>
        <w:rPr/>
        <w:t>contact us</w:t>
      </w:r>
      <w:r>
        <w:rPr>
          <w:spacing w:val="-4"/>
        </w:rPr>
        <w:t> </w:t>
      </w:r>
      <w:r>
        <w:rPr/>
        <w:t>for</w:t>
      </w:r>
      <w:r>
        <w:rPr>
          <w:spacing w:val="-4"/>
        </w:rPr>
        <w:t> </w:t>
      </w:r>
      <w:r>
        <w:rPr/>
        <w:t>pricing</w:t>
      </w:r>
      <w:r>
        <w:rPr>
          <w:spacing w:val="-2"/>
        </w:rPr>
        <w:t> </w:t>
      </w:r>
      <w:r>
        <w:rPr/>
        <w:t>and</w:t>
      </w:r>
      <w:r>
        <w:rPr>
          <w:spacing w:val="-2"/>
        </w:rPr>
        <w:t> </w:t>
      </w:r>
      <w:r>
        <w:rPr/>
        <w:t>shipping</w:t>
      </w:r>
      <w:r>
        <w:rPr>
          <w:spacing w:val="-1"/>
        </w:rPr>
        <w:t> </w:t>
      </w:r>
      <w:r>
        <w:rPr/>
        <w:t>details</w:t>
      </w:r>
      <w:r>
        <w:rPr>
          <w:spacing w:val="-2"/>
        </w:rPr>
        <w:t> </w:t>
      </w:r>
      <w:r>
        <w:rPr/>
        <w:t>by</w:t>
      </w:r>
      <w:r>
        <w:rPr>
          <w:spacing w:val="-4"/>
        </w:rPr>
        <w:t> </w:t>
      </w:r>
      <w:hyperlink r:id="rId6">
        <w:r>
          <w:rPr>
            <w:spacing w:val="-2"/>
          </w:rPr>
          <w:t>email:tvas@tvas.co.uk.</w:t>
        </w:r>
      </w:hyperlink>
    </w:p>
    <w:sectPr>
      <w:type w:val="continuous"/>
      <w:pgSz w:w="12240" w:h="15840"/>
      <w:pgMar w:top="1140" w:bottom="0" w:left="1080" w:right="14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Calibri">
    <w:altName w:val="Calibri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167"/>
    </w:pPr>
    <w:rPr>
      <w:rFonts w:ascii="Times New Roman" w:hAnsi="Times New Roman" w:eastAsia="Times New Roman" w:cs="Times New Roman"/>
      <w:sz w:val="22"/>
      <w:szCs w:val="22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51" w:line="430" w:lineRule="exact"/>
      <w:ind w:left="3451" w:right="2082" w:hanging="2979"/>
    </w:pPr>
    <w:rPr>
      <w:rFonts w:ascii="Times New Roman" w:hAnsi="Times New Roman" w:eastAsia="Times New Roman" w:cs="Times New Roman"/>
      <w:b/>
      <w:bCs/>
      <w:sz w:val="36"/>
      <w:szCs w:val="3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hyperlink" Target="mailto:tvas@tvas.co.uk" TargetMode="External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Thames Valley Archaeological Services</dc:creator>
  <dc:title>Occ Pap Order Form2025.indd</dc:title>
  <dcterms:created xsi:type="dcterms:W3CDTF">2025-09-18T07:20:02Z</dcterms:created>
  <dcterms:modified xsi:type="dcterms:W3CDTF">2025-09-18T07:20:02Z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2025-09-18T00:00:00Z</vt:filetime>
  </property>
  <property fmtid="{D5CDD505-2E9C-101B-9397-08002B2CF9AE}" pid="3" name="LastSaved">
    <vt:filetime>2025-09-18T00:00:00Z</vt:filetime>
  </property>
  <property fmtid="{D5CDD505-2E9C-101B-9397-08002B2CF9AE}" pid="4" name="Producer">
    <vt:lpwstr>Microsoft: Print To PDF</vt:lpwstr>
  </property>
</Properties>
</file>